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4" w:rsidRDefault="00DB388D" w:rsidP="00E36ED4">
      <w:pPr>
        <w:adjustRightInd w:val="0"/>
        <w:spacing w:before="240" w:after="240" w:line="48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5D59A8">
        <w:rPr>
          <w:rFonts w:ascii="標楷體" w:eastAsia="標楷體" w:hAnsi="標楷體" w:hint="eastAsia"/>
          <w:b/>
          <w:sz w:val="32"/>
        </w:rPr>
        <w:t>國立臺灣戲曲學院</w:t>
      </w:r>
      <w:proofErr w:type="gramStart"/>
      <w:r w:rsidR="00744247" w:rsidRPr="005D59A8">
        <w:rPr>
          <w:rFonts w:ascii="標楷體" w:eastAsia="標楷體" w:hAnsi="標楷體" w:hint="eastAsia"/>
          <w:b/>
          <w:sz w:val="32"/>
        </w:rPr>
        <w:t>108</w:t>
      </w:r>
      <w:proofErr w:type="gramEnd"/>
      <w:r w:rsidR="00744247" w:rsidRPr="005D59A8">
        <w:rPr>
          <w:rFonts w:ascii="標楷體" w:eastAsia="標楷體" w:hAnsi="標楷體" w:hint="eastAsia"/>
          <w:b/>
          <w:sz w:val="32"/>
        </w:rPr>
        <w:t>年度</w:t>
      </w:r>
      <w:proofErr w:type="gramStart"/>
      <w:r w:rsidR="00362618">
        <w:rPr>
          <w:rFonts w:ascii="標楷體" w:eastAsia="標楷體" w:hAnsi="標楷體" w:hint="eastAsia"/>
          <w:b/>
          <w:sz w:val="32"/>
        </w:rPr>
        <w:t>下</w:t>
      </w:r>
      <w:r w:rsidR="00E36ED4">
        <w:rPr>
          <w:rFonts w:ascii="標楷體" w:eastAsia="標楷體" w:hAnsi="標楷體" w:hint="eastAsia"/>
          <w:b/>
          <w:sz w:val="32"/>
        </w:rPr>
        <w:t>半年</w:t>
      </w:r>
      <w:r w:rsidR="00744247" w:rsidRPr="005D59A8">
        <w:rPr>
          <w:rFonts w:ascii="標楷體" w:eastAsia="標楷體" w:hAnsi="標楷體" w:hint="eastAsia"/>
          <w:b/>
          <w:sz w:val="32"/>
        </w:rPr>
        <w:t>藝遊臺灣</w:t>
      </w:r>
      <w:proofErr w:type="gramEnd"/>
      <w:r w:rsidRPr="005D59A8">
        <w:rPr>
          <w:rFonts w:ascii="標楷體" w:eastAsia="標楷體" w:hAnsi="標楷體" w:hint="eastAsia"/>
          <w:b/>
          <w:sz w:val="32"/>
        </w:rPr>
        <w:t>全民美感教育</w:t>
      </w:r>
    </w:p>
    <w:p w:rsidR="00D94F71" w:rsidRPr="004E622A" w:rsidRDefault="00CD7AF3" w:rsidP="00E36ED4">
      <w:pPr>
        <w:adjustRightInd w:val="0"/>
        <w:spacing w:before="240" w:after="240" w:line="480" w:lineRule="exact"/>
        <w:contextualSpacing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</w:t>
      </w:r>
      <w:r w:rsidR="008622A4">
        <w:rPr>
          <w:rFonts w:ascii="標楷體" w:eastAsia="標楷體" w:hAnsi="標楷體" w:hint="eastAsia"/>
          <w:b/>
          <w:sz w:val="32"/>
        </w:rPr>
        <w:t>簡章</w:t>
      </w:r>
    </w:p>
    <w:p w:rsidR="00E321A6" w:rsidRPr="007B0387" w:rsidRDefault="00E321A6" w:rsidP="00E321A6">
      <w:pPr>
        <w:pStyle w:val="a3"/>
        <w:adjustRightInd w:val="0"/>
        <w:spacing w:line="400" w:lineRule="exact"/>
        <w:ind w:leftChars="0" w:left="0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7B0387">
        <w:rPr>
          <w:rFonts w:ascii="標楷體" w:eastAsia="標楷體" w:hAnsi="標楷體" w:hint="eastAsia"/>
          <w:b/>
          <w:sz w:val="28"/>
          <w:szCs w:val="28"/>
        </w:rPr>
        <w:t>一、</w:t>
      </w:r>
      <w:r w:rsidR="007B0387">
        <w:rPr>
          <w:rFonts w:ascii="標楷體" w:eastAsia="標楷體" w:hAnsi="標楷體" w:hint="eastAsia"/>
          <w:b/>
          <w:sz w:val="28"/>
          <w:szCs w:val="28"/>
        </w:rPr>
        <w:t>計畫</w:t>
      </w:r>
      <w:r w:rsidR="007940C7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2715F1" w:rsidRPr="006A52F3" w:rsidRDefault="007B0387" w:rsidP="00E321A6">
      <w:pPr>
        <w:pStyle w:val="a3"/>
        <w:adjustRightInd w:val="0"/>
        <w:spacing w:line="400" w:lineRule="exact"/>
        <w:ind w:leftChars="0" w:left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6A52F3"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Pr="006A52F3">
        <w:rPr>
          <w:rFonts w:ascii="標楷體" w:eastAsia="標楷體" w:hAnsi="標楷體" w:hint="eastAsia"/>
          <w:sz w:val="26"/>
          <w:szCs w:val="26"/>
        </w:rPr>
        <w:t>本校藝遊臺灣</w:t>
      </w:r>
      <w:proofErr w:type="gramEnd"/>
      <w:r w:rsidRPr="006A52F3">
        <w:rPr>
          <w:rFonts w:ascii="標楷體" w:eastAsia="標楷體" w:hAnsi="標楷體" w:hint="eastAsia"/>
          <w:sz w:val="26"/>
          <w:szCs w:val="26"/>
        </w:rPr>
        <w:t>全民美感教育計畫</w:t>
      </w:r>
      <w:r w:rsidR="00813ED0" w:rsidRPr="006A52F3">
        <w:rPr>
          <w:rFonts w:ascii="標楷體" w:eastAsia="標楷體" w:hAnsi="標楷體"/>
          <w:color w:val="000000"/>
          <w:sz w:val="26"/>
          <w:szCs w:val="26"/>
        </w:rPr>
        <w:t>以</w:t>
      </w:r>
      <w:r w:rsidR="00813ED0" w:rsidRPr="006A52F3">
        <w:rPr>
          <w:rFonts w:ascii="標楷體" w:eastAsia="標楷體" w:hAnsi="標楷體" w:hint="eastAsia"/>
          <w:color w:val="000000"/>
          <w:sz w:val="26"/>
          <w:szCs w:val="26"/>
        </w:rPr>
        <w:t>傳統</w:t>
      </w:r>
      <w:r w:rsidR="00813ED0" w:rsidRPr="006A52F3">
        <w:rPr>
          <w:rFonts w:ascii="標楷體" w:eastAsia="標楷體" w:hAnsi="標楷體"/>
          <w:color w:val="000000"/>
          <w:sz w:val="26"/>
          <w:szCs w:val="26"/>
        </w:rPr>
        <w:t>戲曲</w:t>
      </w:r>
      <w:r w:rsidR="00813ED0" w:rsidRPr="006A52F3">
        <w:rPr>
          <w:rFonts w:ascii="標楷體" w:eastAsia="標楷體" w:hAnsi="標楷體" w:hint="eastAsia"/>
          <w:color w:val="000000"/>
          <w:sz w:val="26"/>
          <w:szCs w:val="26"/>
        </w:rPr>
        <w:t>(京劇、歌仔戲、客家戲)</w:t>
      </w:r>
      <w:r w:rsidR="00813ED0" w:rsidRPr="006A52F3">
        <w:rPr>
          <w:rFonts w:ascii="標楷體" w:eastAsia="標楷體" w:hAnsi="標楷體"/>
          <w:color w:val="000000"/>
          <w:sz w:val="26"/>
          <w:szCs w:val="26"/>
        </w:rPr>
        <w:t>、</w:t>
      </w:r>
      <w:r w:rsidR="00813ED0" w:rsidRPr="006A52F3">
        <w:rPr>
          <w:rFonts w:ascii="標楷體" w:eastAsia="標楷體" w:hAnsi="標楷體" w:hint="eastAsia"/>
          <w:color w:val="000000"/>
          <w:sz w:val="26"/>
          <w:szCs w:val="26"/>
        </w:rPr>
        <w:t>戲曲</w:t>
      </w:r>
      <w:r w:rsidR="00813ED0" w:rsidRPr="006A52F3">
        <w:rPr>
          <w:rFonts w:ascii="標楷體" w:eastAsia="標楷體" w:hAnsi="標楷體"/>
          <w:color w:val="000000"/>
          <w:sz w:val="26"/>
          <w:szCs w:val="26"/>
        </w:rPr>
        <w:t>音樂、</w:t>
      </w:r>
      <w:r w:rsidR="00813ED0" w:rsidRPr="006A52F3">
        <w:rPr>
          <w:rFonts w:ascii="標楷體" w:eastAsia="標楷體" w:hAnsi="標楷體" w:hint="eastAsia"/>
          <w:color w:val="000000"/>
          <w:sz w:val="26"/>
          <w:szCs w:val="26"/>
        </w:rPr>
        <w:t>雜技</w:t>
      </w:r>
      <w:r w:rsidR="00813ED0" w:rsidRPr="006A52F3">
        <w:rPr>
          <w:rFonts w:ascii="標楷體" w:eastAsia="標楷體" w:hAnsi="標楷體"/>
          <w:color w:val="000000"/>
          <w:sz w:val="26"/>
          <w:szCs w:val="26"/>
        </w:rPr>
        <w:t>特技，以及劇場</w:t>
      </w:r>
      <w:r w:rsidR="00813ED0" w:rsidRPr="006A52F3">
        <w:rPr>
          <w:rFonts w:ascii="標楷體" w:eastAsia="標楷體" w:hAnsi="標楷體" w:hint="eastAsia"/>
          <w:color w:val="000000"/>
          <w:sz w:val="26"/>
          <w:szCs w:val="26"/>
        </w:rPr>
        <w:t>技術(</w:t>
      </w:r>
      <w:r w:rsidR="00813ED0" w:rsidRPr="006A52F3">
        <w:rPr>
          <w:rFonts w:ascii="標楷體" w:eastAsia="標楷體" w:hAnsi="標楷體"/>
          <w:color w:val="000000"/>
          <w:sz w:val="26"/>
          <w:szCs w:val="26"/>
        </w:rPr>
        <w:t>舞台、燈光、音響</w:t>
      </w:r>
      <w:r w:rsidR="00813ED0" w:rsidRPr="006A52F3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813ED0" w:rsidRPr="006A52F3">
        <w:rPr>
          <w:rFonts w:ascii="標楷體" w:eastAsia="標楷體" w:hAnsi="標楷體" w:hint="eastAsia"/>
          <w:sz w:val="26"/>
          <w:szCs w:val="26"/>
        </w:rPr>
        <w:t>服裝化妝)之</w:t>
      </w:r>
      <w:r w:rsidR="000E53C3" w:rsidRPr="006A52F3">
        <w:rPr>
          <w:rFonts w:ascii="標楷體" w:eastAsia="標楷體" w:hAnsi="標楷體" w:hint="eastAsia"/>
          <w:sz w:val="26"/>
          <w:szCs w:val="26"/>
        </w:rPr>
        <w:t>藝術專業</w:t>
      </w:r>
      <w:r w:rsidR="00016512" w:rsidRPr="006A52F3">
        <w:rPr>
          <w:rFonts w:ascii="標楷體" w:eastAsia="標楷體" w:hAnsi="標楷體" w:hint="eastAsia"/>
          <w:sz w:val="26"/>
          <w:szCs w:val="26"/>
        </w:rPr>
        <w:t>領域</w:t>
      </w:r>
      <w:r w:rsidR="00016512" w:rsidRPr="006A52F3">
        <w:rPr>
          <w:rFonts w:ascii="標楷體" w:eastAsia="標楷體" w:hAnsi="標楷體"/>
          <w:color w:val="000000"/>
          <w:sz w:val="26"/>
          <w:szCs w:val="26"/>
        </w:rPr>
        <w:t>為範疇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>，規劃融合中小學藝術</w:t>
      </w:r>
      <w:r w:rsidR="000E53C3" w:rsidRPr="006A52F3">
        <w:rPr>
          <w:rFonts w:ascii="標楷體" w:eastAsia="標楷體" w:hAnsi="標楷體" w:hint="eastAsia"/>
          <w:sz w:val="26"/>
          <w:szCs w:val="26"/>
        </w:rPr>
        <w:t>領域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>，兼具傳統表演藝術與人文美學涵養的</w:t>
      </w:r>
      <w:r w:rsidR="00016512" w:rsidRPr="006A52F3">
        <w:rPr>
          <w:rFonts w:ascii="標楷體" w:eastAsia="標楷體" w:hAnsi="標楷體"/>
          <w:color w:val="000000"/>
          <w:sz w:val="26"/>
          <w:szCs w:val="26"/>
        </w:rPr>
        <w:t>實務體驗</w:t>
      </w:r>
      <w:r w:rsidR="007940C7" w:rsidRPr="006A52F3">
        <w:rPr>
          <w:rFonts w:ascii="標楷體" w:eastAsia="標楷體" w:hAnsi="標楷體" w:hint="eastAsia"/>
          <w:color w:val="000000"/>
          <w:sz w:val="26"/>
          <w:szCs w:val="26"/>
        </w:rPr>
        <w:t>教學活動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>，</w:t>
      </w:r>
      <w:r w:rsidR="007940C7" w:rsidRPr="006A52F3">
        <w:rPr>
          <w:rFonts w:ascii="標楷體" w:eastAsia="標楷體" w:hAnsi="標楷體"/>
          <w:color w:val="000000"/>
          <w:sz w:val="26"/>
          <w:szCs w:val="26"/>
        </w:rPr>
        <w:t>讓學生透過互動體驗</w:t>
      </w:r>
      <w:r w:rsidR="007940C7" w:rsidRPr="006A52F3">
        <w:rPr>
          <w:rFonts w:ascii="標楷體" w:eastAsia="標楷體" w:hAnsi="標楷體" w:hint="eastAsia"/>
          <w:color w:val="000000"/>
          <w:sz w:val="26"/>
          <w:szCs w:val="26"/>
        </w:rPr>
        <w:t>學習親身領略傳統戲曲與</w:t>
      </w:r>
      <w:r w:rsidR="007940C7" w:rsidRPr="006A52F3">
        <w:rPr>
          <w:rFonts w:ascii="標楷體" w:eastAsia="標楷體" w:hAnsi="標楷體"/>
          <w:color w:val="000000"/>
          <w:sz w:val="26"/>
          <w:szCs w:val="26"/>
        </w:rPr>
        <w:t>表演藝術</w:t>
      </w:r>
      <w:r w:rsidR="007940C7" w:rsidRPr="006A52F3">
        <w:rPr>
          <w:rFonts w:ascii="標楷體" w:eastAsia="標楷體" w:hAnsi="標楷體" w:hint="eastAsia"/>
          <w:color w:val="000000"/>
          <w:sz w:val="26"/>
          <w:szCs w:val="26"/>
        </w:rPr>
        <w:t>的特色</w:t>
      </w:r>
      <w:r w:rsidR="007940C7" w:rsidRPr="006A52F3">
        <w:rPr>
          <w:rFonts w:ascii="標楷體" w:eastAsia="標楷體" w:hAnsi="標楷體"/>
          <w:color w:val="000000"/>
          <w:sz w:val="26"/>
          <w:szCs w:val="26"/>
        </w:rPr>
        <w:t>，</w:t>
      </w:r>
      <w:r w:rsidR="0087026E" w:rsidRPr="006A52F3">
        <w:rPr>
          <w:rFonts w:ascii="標楷體" w:eastAsia="標楷體" w:hAnsi="標楷體" w:hint="eastAsia"/>
          <w:color w:val="000000"/>
          <w:sz w:val="26"/>
          <w:szCs w:val="26"/>
        </w:rPr>
        <w:t>啟發</w:t>
      </w:r>
      <w:r w:rsidR="0087026E" w:rsidRPr="006A52F3">
        <w:rPr>
          <w:rFonts w:ascii="標楷體" w:eastAsia="標楷體" w:hAnsi="標楷體"/>
          <w:color w:val="000000"/>
          <w:sz w:val="26"/>
          <w:szCs w:val="26"/>
        </w:rPr>
        <w:t>對自我的認識與</w:t>
      </w:r>
      <w:r w:rsidR="0087026E" w:rsidRPr="006A52F3">
        <w:rPr>
          <w:rFonts w:ascii="標楷體" w:eastAsia="標楷體" w:hAnsi="標楷體" w:hint="eastAsia"/>
          <w:color w:val="000000"/>
          <w:sz w:val="26"/>
          <w:szCs w:val="26"/>
        </w:rPr>
        <w:t>學習</w:t>
      </w:r>
      <w:r w:rsidR="0087026E" w:rsidRPr="006A52F3">
        <w:rPr>
          <w:rFonts w:ascii="標楷體" w:eastAsia="標楷體" w:hAnsi="標楷體"/>
          <w:color w:val="000000"/>
          <w:sz w:val="26"/>
          <w:szCs w:val="26"/>
        </w:rPr>
        <w:t>潛能，拓展多元學習的可能</w:t>
      </w:r>
      <w:r w:rsidR="0087026E" w:rsidRPr="006A52F3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>達</w:t>
      </w:r>
      <w:r w:rsidR="000E53C3" w:rsidRPr="006A52F3">
        <w:rPr>
          <w:rFonts w:ascii="標楷體" w:eastAsia="標楷體" w:hAnsi="標楷體" w:hint="eastAsia"/>
          <w:sz w:val="26"/>
          <w:szCs w:val="26"/>
        </w:rPr>
        <w:t>成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>深化藝術</w:t>
      </w:r>
      <w:r w:rsidR="000E53C3" w:rsidRPr="006A52F3">
        <w:rPr>
          <w:rFonts w:ascii="標楷體" w:eastAsia="標楷體" w:hAnsi="標楷體" w:hint="eastAsia"/>
          <w:sz w:val="26"/>
          <w:szCs w:val="26"/>
        </w:rPr>
        <w:t>教育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>推廣</w:t>
      </w:r>
      <w:r w:rsidR="00016512" w:rsidRPr="006A52F3">
        <w:rPr>
          <w:rFonts w:ascii="標楷體" w:eastAsia="標楷體" w:hAnsi="標楷體" w:hint="eastAsia"/>
          <w:sz w:val="26"/>
          <w:szCs w:val="26"/>
        </w:rPr>
        <w:t>及</w:t>
      </w:r>
      <w:r w:rsidR="0087026E" w:rsidRPr="006A52F3">
        <w:rPr>
          <w:rFonts w:ascii="標楷體" w:eastAsia="標楷體" w:hAnsi="標楷體" w:hint="eastAsia"/>
          <w:sz w:val="26"/>
          <w:szCs w:val="26"/>
        </w:rPr>
        <w:t>傳統戲曲</w:t>
      </w:r>
      <w:r w:rsidR="00016512" w:rsidRPr="006A52F3">
        <w:rPr>
          <w:rFonts w:ascii="標楷體" w:eastAsia="標楷體" w:hAnsi="標楷體" w:hint="eastAsia"/>
          <w:sz w:val="26"/>
          <w:szCs w:val="26"/>
        </w:rPr>
        <w:t>文化</w:t>
      </w:r>
      <w:r w:rsidR="00F03CE1">
        <w:rPr>
          <w:rFonts w:ascii="標楷體" w:eastAsia="標楷體" w:hAnsi="標楷體" w:hint="eastAsia"/>
          <w:sz w:val="26"/>
          <w:szCs w:val="26"/>
        </w:rPr>
        <w:t>扎根</w:t>
      </w:r>
      <w:r w:rsidR="00016512" w:rsidRPr="006A52F3">
        <w:rPr>
          <w:rFonts w:ascii="標楷體" w:eastAsia="標楷體" w:hAnsi="標楷體" w:hint="eastAsia"/>
          <w:sz w:val="26"/>
          <w:szCs w:val="26"/>
        </w:rPr>
        <w:t>傳承</w:t>
      </w:r>
      <w:r w:rsidR="002715F1" w:rsidRPr="006A52F3">
        <w:rPr>
          <w:rFonts w:ascii="標楷體" w:eastAsia="標楷體" w:hAnsi="標楷體" w:hint="eastAsia"/>
          <w:sz w:val="26"/>
          <w:szCs w:val="26"/>
        </w:rPr>
        <w:t xml:space="preserve">的目標。 </w:t>
      </w:r>
    </w:p>
    <w:p w:rsidR="00FD3CBC" w:rsidRPr="006A52F3" w:rsidRDefault="00FD3CBC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6A52F3" w:rsidRDefault="009B4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6A52F3">
        <w:rPr>
          <w:rFonts w:ascii="標楷體" w:eastAsia="標楷體" w:hAnsi="標楷體" w:hint="eastAsia"/>
          <w:b/>
          <w:sz w:val="28"/>
          <w:szCs w:val="28"/>
        </w:rPr>
        <w:t>、活動地點：</w:t>
      </w:r>
      <w:r w:rsidR="006A52F3" w:rsidRPr="006A52F3">
        <w:rPr>
          <w:rFonts w:ascii="標楷體" w:eastAsia="標楷體" w:hAnsi="標楷體" w:hint="eastAsia"/>
          <w:sz w:val="28"/>
          <w:szCs w:val="28"/>
        </w:rPr>
        <w:t>全國國</w:t>
      </w:r>
      <w:r w:rsidR="000E4213">
        <w:rPr>
          <w:rFonts w:ascii="標楷體" w:eastAsia="標楷體" w:hAnsi="標楷體" w:hint="eastAsia"/>
          <w:sz w:val="28"/>
          <w:szCs w:val="28"/>
        </w:rPr>
        <w:t>民</w:t>
      </w:r>
      <w:r w:rsidR="006A52F3" w:rsidRPr="006A52F3">
        <w:rPr>
          <w:rFonts w:ascii="標楷體" w:eastAsia="標楷體" w:hAnsi="標楷體" w:hint="eastAsia"/>
          <w:sz w:val="28"/>
          <w:szCs w:val="28"/>
        </w:rPr>
        <w:t>中小學。</w:t>
      </w:r>
    </w:p>
    <w:p w:rsidR="006A52F3" w:rsidRDefault="006A52F3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6A2CED" w:rsidRDefault="009B4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6A2CED">
        <w:rPr>
          <w:rFonts w:ascii="標楷體" w:eastAsia="標楷體" w:hAnsi="標楷體" w:hint="eastAsia"/>
          <w:b/>
          <w:sz w:val="28"/>
          <w:szCs w:val="28"/>
        </w:rPr>
        <w:t>、報名資訊</w:t>
      </w:r>
    </w:p>
    <w:p w:rsidR="00407FC2" w:rsidRDefault="00407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 w:hint="eastAsia"/>
          <w:sz w:val="26"/>
          <w:szCs w:val="26"/>
        </w:rPr>
      </w:pPr>
      <w:r w:rsidRPr="006A52F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6A52F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A52F3">
        <w:rPr>
          <w:rFonts w:ascii="標楷體" w:eastAsia="標楷體" w:hAnsi="標楷體" w:hint="eastAsia"/>
          <w:sz w:val="26"/>
          <w:szCs w:val="26"/>
        </w:rPr>
        <w:t>)</w:t>
      </w:r>
      <w:r w:rsidR="009C509B">
        <w:rPr>
          <w:rFonts w:ascii="標楷體" w:eastAsia="標楷體" w:hAnsi="標楷體" w:hint="eastAsia"/>
          <w:sz w:val="26"/>
          <w:szCs w:val="26"/>
        </w:rPr>
        <w:t>報名資格：</w:t>
      </w:r>
      <w:r>
        <w:rPr>
          <w:rFonts w:ascii="標楷體" w:eastAsia="標楷體" w:hAnsi="標楷體" w:hint="eastAsia"/>
          <w:sz w:val="26"/>
          <w:szCs w:val="26"/>
        </w:rPr>
        <w:t>為使教學效益最大化，</w:t>
      </w:r>
      <w:r w:rsidR="009C509B">
        <w:rPr>
          <w:rFonts w:ascii="標楷體" w:eastAsia="標楷體" w:hAnsi="標楷體" w:hint="eastAsia"/>
          <w:sz w:val="26"/>
          <w:szCs w:val="26"/>
        </w:rPr>
        <w:t>於</w:t>
      </w:r>
      <w:r w:rsidR="007C53DA">
        <w:rPr>
          <w:rFonts w:ascii="標楷體" w:eastAsia="標楷體" w:hAnsi="標楷體" w:hint="eastAsia"/>
          <w:sz w:val="26"/>
          <w:szCs w:val="26"/>
        </w:rPr>
        <w:t>同一縣市(或鄰近地區)</w:t>
      </w:r>
      <w:proofErr w:type="gramStart"/>
      <w:r w:rsidR="007C53DA">
        <w:rPr>
          <w:rFonts w:ascii="標楷體" w:eastAsia="標楷體" w:hAnsi="標楷體" w:hint="eastAsia"/>
          <w:sz w:val="26"/>
          <w:szCs w:val="26"/>
        </w:rPr>
        <w:t>單趟可</w:t>
      </w:r>
      <w:proofErr w:type="gramEnd"/>
      <w:r w:rsidR="007C53DA">
        <w:rPr>
          <w:rFonts w:ascii="標楷體" w:eastAsia="標楷體" w:hAnsi="標楷體" w:hint="eastAsia"/>
          <w:sz w:val="26"/>
          <w:szCs w:val="26"/>
        </w:rPr>
        <w:t>執行兩場次(含)以上，</w:t>
      </w:r>
      <w:proofErr w:type="gramStart"/>
      <w:r w:rsidR="007C53DA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7C53DA">
        <w:rPr>
          <w:rFonts w:ascii="標楷體" w:eastAsia="標楷體" w:hAnsi="標楷體" w:hint="eastAsia"/>
          <w:sz w:val="26"/>
          <w:szCs w:val="26"/>
        </w:rPr>
        <w:t>請</w:t>
      </w:r>
      <w:r w:rsidR="009C509B">
        <w:rPr>
          <w:rFonts w:ascii="標楷體" w:eastAsia="標楷體" w:hAnsi="標楷體" w:hint="eastAsia"/>
          <w:sz w:val="26"/>
          <w:szCs w:val="26"/>
        </w:rPr>
        <w:t>與</w:t>
      </w:r>
      <w:r w:rsidR="007C53DA">
        <w:rPr>
          <w:rFonts w:ascii="標楷體" w:eastAsia="標楷體" w:hAnsi="標楷體" w:hint="eastAsia"/>
          <w:sz w:val="26"/>
          <w:szCs w:val="26"/>
        </w:rPr>
        <w:t>鄰近國中小</w:t>
      </w:r>
      <w:r w:rsidR="009C509B">
        <w:rPr>
          <w:rFonts w:ascii="標楷體" w:eastAsia="標楷體" w:hAnsi="標楷體" w:hint="eastAsia"/>
          <w:sz w:val="26"/>
          <w:szCs w:val="26"/>
        </w:rPr>
        <w:t>聯名報名</w:t>
      </w:r>
      <w:r w:rsidR="00466593">
        <w:rPr>
          <w:rFonts w:ascii="標楷體" w:eastAsia="標楷體" w:hAnsi="標楷體" w:hint="eastAsia"/>
          <w:sz w:val="26"/>
          <w:szCs w:val="26"/>
        </w:rPr>
        <w:t>(兩校皆需報名)</w:t>
      </w:r>
      <w:r w:rsidR="009C509B">
        <w:rPr>
          <w:rFonts w:ascii="標楷體" w:eastAsia="標楷體" w:hAnsi="標楷體" w:hint="eastAsia"/>
          <w:sz w:val="26"/>
          <w:szCs w:val="26"/>
        </w:rPr>
        <w:t>，始符合資格。</w:t>
      </w:r>
    </w:p>
    <w:p w:rsidR="006A2CED" w:rsidRPr="006A52F3" w:rsidRDefault="00407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sz w:val="26"/>
          <w:szCs w:val="26"/>
        </w:rPr>
      </w:pPr>
      <w:r w:rsidRPr="006A52F3">
        <w:rPr>
          <w:rFonts w:ascii="標楷體" w:eastAsia="標楷體" w:hAnsi="標楷體" w:hint="eastAsia"/>
          <w:sz w:val="26"/>
          <w:szCs w:val="26"/>
        </w:rPr>
        <w:t>(二)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報名日期：即日起至108年</w:t>
      </w:r>
      <w:r w:rsidR="00362618">
        <w:rPr>
          <w:rFonts w:ascii="標楷體" w:eastAsia="標楷體" w:hAnsi="標楷體" w:hint="eastAsia"/>
          <w:sz w:val="26"/>
          <w:szCs w:val="26"/>
        </w:rPr>
        <w:t>8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月</w:t>
      </w:r>
      <w:r w:rsidR="00362618">
        <w:rPr>
          <w:rFonts w:ascii="標楷體" w:eastAsia="標楷體" w:hAnsi="標楷體" w:hint="eastAsia"/>
          <w:sz w:val="26"/>
          <w:szCs w:val="26"/>
        </w:rPr>
        <w:t>7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日</w:t>
      </w:r>
      <w:r w:rsidR="00BA795E" w:rsidRPr="006A52F3">
        <w:rPr>
          <w:rFonts w:ascii="標楷體" w:eastAsia="標楷體" w:hAnsi="標楷體" w:hint="eastAsia"/>
          <w:sz w:val="26"/>
          <w:szCs w:val="26"/>
        </w:rPr>
        <w:t>止。</w:t>
      </w:r>
    </w:p>
    <w:p w:rsidR="006A2CED" w:rsidRDefault="00407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報名網址：</w:t>
      </w:r>
      <w:r w:rsidR="0007215D" w:rsidRPr="0007215D">
        <w:rPr>
          <w:rFonts w:ascii="標楷體" w:eastAsia="標楷體" w:hAnsi="標楷體"/>
          <w:sz w:val="26"/>
          <w:szCs w:val="26"/>
        </w:rPr>
        <w:t>https://tinyurl.com/eyotaiwan</w:t>
      </w:r>
    </w:p>
    <w:p w:rsidR="00B656D5" w:rsidRPr="00B96B33" w:rsidRDefault="00B656D5" w:rsidP="00B96B33">
      <w:pPr>
        <w:adjustRightInd w:val="0"/>
        <w:spacing w:line="400" w:lineRule="exact"/>
        <w:ind w:firstLineChars="218" w:firstLine="567"/>
        <w:contextualSpacing/>
        <w:textAlignment w:val="baseline"/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請於網路報名表最後項目上傳校方</w:t>
      </w:r>
      <w:proofErr w:type="gramStart"/>
      <w:r w:rsidR="00B96B33"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簽章</w:t>
      </w:r>
      <w:r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之紙本</w:t>
      </w:r>
      <w:proofErr w:type="gramEnd"/>
      <w:r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報名表以茲證明</w:t>
      </w:r>
      <w:r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)</w:t>
      </w:r>
    </w:p>
    <w:p w:rsidR="00AB0F0F" w:rsidRDefault="00407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C44E4A">
        <w:rPr>
          <w:rFonts w:ascii="標楷體" w:eastAsia="標楷體" w:hAnsi="標楷體" w:hint="eastAsia"/>
          <w:sz w:val="26"/>
          <w:szCs w:val="26"/>
        </w:rPr>
        <w:t>報名</w:t>
      </w:r>
      <w:r w:rsidR="00C44E4A" w:rsidRPr="00C44E4A">
        <w:rPr>
          <w:rFonts w:ascii="標楷體" w:eastAsia="標楷體" w:hAnsi="標楷體" w:hint="eastAsia"/>
          <w:szCs w:val="24"/>
        </w:rPr>
        <w:t>對象：</w:t>
      </w:r>
      <w:r w:rsidR="00AB0F0F">
        <w:rPr>
          <w:rFonts w:ascii="標楷體" w:eastAsia="標楷體" w:hAnsi="標楷體" w:hint="eastAsia"/>
          <w:sz w:val="26"/>
          <w:szCs w:val="26"/>
        </w:rPr>
        <w:t>以彰化縣</w:t>
      </w:r>
      <w:r w:rsidR="00562A94" w:rsidRPr="00562A94">
        <w:rPr>
          <w:rFonts w:ascii="標楷體" w:eastAsia="標楷體" w:hAnsi="標楷體" w:hint="eastAsia"/>
          <w:sz w:val="26"/>
          <w:szCs w:val="26"/>
        </w:rPr>
        <w:t>以南：彰化縣、南投縣、雲林縣、嘉義縣市、</w:t>
      </w:r>
      <w:proofErr w:type="gramStart"/>
      <w:r w:rsidR="00562A94" w:rsidRPr="00562A94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562A94" w:rsidRPr="00562A94">
        <w:rPr>
          <w:rFonts w:ascii="標楷體" w:eastAsia="標楷體" w:hAnsi="標楷體" w:hint="eastAsia"/>
          <w:sz w:val="26"/>
          <w:szCs w:val="26"/>
        </w:rPr>
        <w:t>南市、高雄市、屏東縣、宜蘭縣、花蓮縣、</w:t>
      </w:r>
      <w:proofErr w:type="gramStart"/>
      <w:r w:rsidR="00562A94" w:rsidRPr="00562A94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562A94" w:rsidRPr="00562A94">
        <w:rPr>
          <w:rFonts w:ascii="標楷體" w:eastAsia="標楷體" w:hAnsi="標楷體" w:hint="eastAsia"/>
          <w:sz w:val="26"/>
          <w:szCs w:val="26"/>
        </w:rPr>
        <w:t>東縣之國中小為主</w:t>
      </w:r>
      <w:r w:rsidR="00562A94" w:rsidRPr="00562A94">
        <w:rPr>
          <w:rFonts w:ascii="標楷體" w:eastAsia="標楷體" w:hAnsi="標楷體" w:hint="eastAsia"/>
          <w:szCs w:val="24"/>
        </w:rPr>
        <w:t>。</w:t>
      </w:r>
    </w:p>
    <w:p w:rsidR="00642D22" w:rsidRDefault="00407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642D22">
        <w:rPr>
          <w:rFonts w:ascii="標楷體" w:eastAsia="標楷體" w:hAnsi="標楷體" w:hint="eastAsia"/>
          <w:sz w:val="26"/>
          <w:szCs w:val="26"/>
        </w:rPr>
        <w:t>劇場藝術學系</w:t>
      </w:r>
      <w:r w:rsidR="00642D22" w:rsidRPr="00642D22">
        <w:rPr>
          <w:rFonts w:ascii="標楷體" w:eastAsia="標楷體" w:hAnsi="標楷體" w:hint="eastAsia"/>
          <w:sz w:val="26"/>
          <w:szCs w:val="26"/>
        </w:rPr>
        <w:t>因燈光、音響設備運送不便，</w:t>
      </w:r>
      <w:r w:rsidR="00642D22">
        <w:rPr>
          <w:rFonts w:ascii="標楷體" w:eastAsia="標楷體" w:hAnsi="標楷體" w:hint="eastAsia"/>
          <w:sz w:val="26"/>
          <w:szCs w:val="26"/>
        </w:rPr>
        <w:t>108</w:t>
      </w:r>
      <w:r w:rsidR="00642D22" w:rsidRPr="00642D22">
        <w:rPr>
          <w:rFonts w:ascii="標楷體" w:eastAsia="標楷體" w:hAnsi="標楷體" w:hint="eastAsia"/>
          <w:sz w:val="26"/>
          <w:szCs w:val="26"/>
        </w:rPr>
        <w:t>年9月至11月限定臺北市、新北市、基隆市之國民中</w:t>
      </w:r>
      <w:r w:rsidR="00642D22">
        <w:rPr>
          <w:rFonts w:ascii="標楷體" w:eastAsia="標楷體" w:hAnsi="標楷體" w:hint="eastAsia"/>
          <w:sz w:val="26"/>
          <w:szCs w:val="26"/>
        </w:rPr>
        <w:t>小</w:t>
      </w:r>
      <w:r w:rsidR="00642D22" w:rsidRPr="00642D22">
        <w:rPr>
          <w:rFonts w:ascii="標楷體" w:eastAsia="標楷體" w:hAnsi="標楷體" w:hint="eastAsia"/>
          <w:sz w:val="26"/>
          <w:szCs w:val="26"/>
        </w:rPr>
        <w:t>學報名參加。</w:t>
      </w:r>
    </w:p>
    <w:p w:rsidR="00C44E4A" w:rsidRPr="00642D22" w:rsidRDefault="00C44E4A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6A2CED" w:rsidRPr="00B656D5" w:rsidRDefault="009B4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B656D5" w:rsidRPr="00B656D5">
        <w:rPr>
          <w:rFonts w:ascii="標楷體" w:eastAsia="標楷體" w:hAnsi="標楷體" w:hint="eastAsia"/>
          <w:b/>
          <w:sz w:val="28"/>
          <w:szCs w:val="28"/>
        </w:rPr>
        <w:t>、承辦單位</w:t>
      </w:r>
    </w:p>
    <w:p w:rsidR="006A2CED" w:rsidRPr="006A52F3" w:rsidRDefault="00B656D5" w:rsidP="00B656D5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)聯絡</w:t>
      </w:r>
      <w:r w:rsidR="006A52F3" w:rsidRPr="006A52F3">
        <w:rPr>
          <w:rFonts w:ascii="標楷體" w:eastAsia="標楷體" w:hAnsi="標楷體" w:hint="eastAsia"/>
          <w:sz w:val="26"/>
          <w:szCs w:val="26"/>
        </w:rPr>
        <w:t>窗口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：國立臺灣戲曲學院</w:t>
      </w:r>
      <w:r w:rsidR="00673018">
        <w:rPr>
          <w:rFonts w:ascii="標楷體" w:eastAsia="標楷體" w:hAnsi="標楷體" w:hint="eastAsia"/>
          <w:sz w:val="26"/>
          <w:szCs w:val="26"/>
        </w:rPr>
        <w:t xml:space="preserve"> 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教學資源中心</w:t>
      </w:r>
    </w:p>
    <w:p w:rsidR="006A2CED" w:rsidRPr="006A52F3" w:rsidRDefault="00B656D5" w:rsidP="00B656D5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(二)聯</w:t>
      </w:r>
      <w:r w:rsidR="00A170EA" w:rsidRPr="006A52F3">
        <w:rPr>
          <w:rFonts w:ascii="標楷體" w:eastAsia="標楷體" w:hAnsi="標楷體" w:hint="eastAsia"/>
          <w:sz w:val="26"/>
          <w:szCs w:val="26"/>
        </w:rPr>
        <w:t>絡</w:t>
      </w:r>
      <w:r w:rsidR="006A2CED" w:rsidRPr="006A52F3">
        <w:rPr>
          <w:rFonts w:ascii="標楷體" w:eastAsia="標楷體" w:hAnsi="標楷體" w:hint="eastAsia"/>
          <w:sz w:val="26"/>
          <w:szCs w:val="26"/>
        </w:rPr>
        <w:t>電話：02-27962666分機1250</w:t>
      </w:r>
    </w:p>
    <w:p w:rsidR="006A52F3" w:rsidRDefault="006A52F3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AF7590" w:rsidRDefault="009B4FC2" w:rsidP="0087026E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AF7590">
        <w:rPr>
          <w:rFonts w:ascii="標楷體" w:eastAsia="標楷體" w:hAnsi="標楷體" w:hint="eastAsia"/>
          <w:b/>
          <w:sz w:val="28"/>
          <w:szCs w:val="28"/>
        </w:rPr>
        <w:t>、</w:t>
      </w:r>
      <w:r w:rsidR="0063119B">
        <w:rPr>
          <w:rFonts w:ascii="標楷體" w:eastAsia="標楷體" w:hAnsi="標楷體" w:hint="eastAsia"/>
          <w:b/>
          <w:sz w:val="28"/>
          <w:szCs w:val="28"/>
        </w:rPr>
        <w:t>參與</w:t>
      </w:r>
      <w:r w:rsidR="00AF7590">
        <w:rPr>
          <w:rFonts w:ascii="標楷體" w:eastAsia="標楷體" w:hAnsi="標楷體" w:hint="eastAsia"/>
          <w:b/>
          <w:sz w:val="28"/>
          <w:szCs w:val="28"/>
        </w:rPr>
        <w:t>學校義務</w:t>
      </w:r>
    </w:p>
    <w:p w:rsidR="00465CA9" w:rsidRDefault="00CF304E" w:rsidP="0083095A">
      <w:pPr>
        <w:spacing w:line="400" w:lineRule="exact"/>
        <w:jc w:val="both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theme="minorBidi" w:hint="eastAsia"/>
          <w:sz w:val="26"/>
          <w:szCs w:val="26"/>
        </w:rPr>
        <w:t xml:space="preserve">    </w:t>
      </w:r>
      <w:proofErr w:type="gramStart"/>
      <w:r w:rsidR="002409E2">
        <w:rPr>
          <w:rFonts w:ascii="標楷體" w:eastAsia="標楷體" w:hAnsi="標楷體" w:cstheme="minorBidi" w:hint="eastAsia"/>
          <w:sz w:val="26"/>
          <w:szCs w:val="26"/>
        </w:rPr>
        <w:t>參與</w:t>
      </w:r>
      <w:r w:rsidR="00AE3D7B">
        <w:rPr>
          <w:rFonts w:ascii="標楷體" w:eastAsia="標楷體" w:hAnsi="標楷體" w:cstheme="minorBidi" w:hint="eastAsia"/>
          <w:sz w:val="26"/>
          <w:szCs w:val="26"/>
        </w:rPr>
        <w:t>藝遊臺灣</w:t>
      </w:r>
      <w:proofErr w:type="gramEnd"/>
      <w:r w:rsidR="00AE3D7B">
        <w:rPr>
          <w:rFonts w:ascii="標楷體" w:eastAsia="標楷體" w:hAnsi="標楷體" w:cstheme="minorBidi" w:hint="eastAsia"/>
          <w:sz w:val="26"/>
          <w:szCs w:val="26"/>
        </w:rPr>
        <w:t>課程之</w:t>
      </w:r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中小學校教師</w:t>
      </w:r>
      <w:r w:rsidR="00711C8D">
        <w:rPr>
          <w:rFonts w:ascii="標楷體" w:eastAsia="標楷體" w:hAnsi="標楷體" w:cstheme="minorBidi" w:hint="eastAsia"/>
          <w:sz w:val="26"/>
          <w:szCs w:val="26"/>
        </w:rPr>
        <w:t>，請</w:t>
      </w:r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協助拍攝</w:t>
      </w:r>
      <w:r>
        <w:rPr>
          <w:rFonts w:ascii="標楷體" w:eastAsia="標楷體" w:hAnsi="標楷體" w:cstheme="minorBidi" w:hint="eastAsia"/>
          <w:sz w:val="26"/>
          <w:szCs w:val="26"/>
        </w:rPr>
        <w:t>課堂</w:t>
      </w:r>
      <w:r w:rsidR="00F95FD2">
        <w:rPr>
          <w:rFonts w:ascii="標楷體" w:eastAsia="標楷體" w:hAnsi="標楷體" w:cstheme="minorBidi" w:hint="eastAsia"/>
          <w:sz w:val="26"/>
          <w:szCs w:val="26"/>
        </w:rPr>
        <w:t>教學</w:t>
      </w:r>
      <w:r>
        <w:rPr>
          <w:rFonts w:ascii="標楷體" w:eastAsia="標楷體" w:hAnsi="標楷體" w:cstheme="minorBidi" w:hint="eastAsia"/>
          <w:sz w:val="26"/>
          <w:szCs w:val="26"/>
        </w:rPr>
        <w:t>照片</w:t>
      </w:r>
      <w:r w:rsidR="00711C8D">
        <w:rPr>
          <w:rFonts w:ascii="標楷體" w:eastAsia="標楷體" w:hAnsi="標楷體" w:cstheme="minorBidi" w:hint="eastAsia"/>
          <w:sz w:val="26"/>
          <w:szCs w:val="26"/>
        </w:rPr>
        <w:t>(</w:t>
      </w:r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附上</w:t>
      </w:r>
      <w:r w:rsidR="00AE3D7B">
        <w:rPr>
          <w:rFonts w:ascii="標楷體" w:eastAsia="標楷體" w:hAnsi="標楷體" w:cstheme="minorBidi" w:hint="eastAsia"/>
          <w:sz w:val="26"/>
          <w:szCs w:val="26"/>
        </w:rPr>
        <w:t>照片</w:t>
      </w:r>
      <w:r w:rsidR="00711C8D">
        <w:rPr>
          <w:rFonts w:ascii="標楷體" w:eastAsia="標楷體" w:hAnsi="標楷體" w:cstheme="minorBidi" w:hint="eastAsia"/>
          <w:sz w:val="26"/>
          <w:szCs w:val="26"/>
        </w:rPr>
        <w:t>圖文</w:t>
      </w:r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說明</w:t>
      </w:r>
      <w:r w:rsidR="00711C8D">
        <w:rPr>
          <w:rFonts w:ascii="標楷體" w:eastAsia="標楷體" w:hAnsi="標楷體" w:cstheme="minorBidi" w:hint="eastAsia"/>
          <w:sz w:val="26"/>
          <w:szCs w:val="26"/>
        </w:rPr>
        <w:t>)，及填寫課程教學回饋單</w:t>
      </w:r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，於課程結束</w:t>
      </w:r>
      <w:proofErr w:type="gramStart"/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一週</w:t>
      </w:r>
      <w:proofErr w:type="gramEnd"/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內寄回本校</w:t>
      </w:r>
      <w:r w:rsidR="004F0178">
        <w:rPr>
          <w:rFonts w:ascii="標楷體" w:eastAsia="標楷體" w:hAnsi="標楷體" w:cstheme="minorBidi" w:hint="eastAsia"/>
          <w:sz w:val="26"/>
          <w:szCs w:val="26"/>
        </w:rPr>
        <w:t>(於報名</w:t>
      </w:r>
      <w:r w:rsidR="0035799A">
        <w:rPr>
          <w:rFonts w:ascii="標楷體" w:eastAsia="標楷體" w:hAnsi="標楷體" w:cstheme="minorBidi" w:hint="eastAsia"/>
          <w:sz w:val="26"/>
          <w:szCs w:val="26"/>
        </w:rPr>
        <w:t>錄取</w:t>
      </w:r>
      <w:r w:rsidR="004F0178">
        <w:rPr>
          <w:rFonts w:ascii="標楷體" w:eastAsia="標楷體" w:hAnsi="標楷體" w:cstheme="minorBidi" w:hint="eastAsia"/>
          <w:sz w:val="26"/>
          <w:szCs w:val="26"/>
        </w:rPr>
        <w:t>後</w:t>
      </w:r>
      <w:r w:rsidR="00237E24">
        <w:rPr>
          <w:rFonts w:ascii="標楷體" w:eastAsia="標楷體" w:hAnsi="標楷體" w:cstheme="minorBidi" w:hint="eastAsia"/>
          <w:sz w:val="26"/>
          <w:szCs w:val="26"/>
        </w:rPr>
        <w:t>統一</w:t>
      </w:r>
      <w:r w:rsidR="0041042A">
        <w:rPr>
          <w:rFonts w:ascii="標楷體" w:eastAsia="標楷體" w:hAnsi="標楷體" w:cstheme="minorBidi" w:hint="eastAsia"/>
          <w:sz w:val="26"/>
          <w:szCs w:val="26"/>
        </w:rPr>
        <w:t>公告</w:t>
      </w:r>
      <w:r w:rsidR="004F0178">
        <w:rPr>
          <w:rFonts w:ascii="標楷體" w:eastAsia="標楷體" w:hAnsi="標楷體" w:cstheme="minorBidi" w:hint="eastAsia"/>
          <w:sz w:val="26"/>
          <w:szCs w:val="26"/>
        </w:rPr>
        <w:t>通知)</w:t>
      </w:r>
      <w:r w:rsidR="00465CA9" w:rsidRPr="00465CA9">
        <w:rPr>
          <w:rFonts w:ascii="標楷體" w:eastAsia="標楷體" w:hAnsi="標楷體" w:cstheme="minorBidi" w:hint="eastAsia"/>
          <w:sz w:val="26"/>
          <w:szCs w:val="26"/>
        </w:rPr>
        <w:t>。</w:t>
      </w:r>
    </w:p>
    <w:p w:rsidR="004E622A" w:rsidRDefault="004E622A" w:rsidP="0083095A">
      <w:pPr>
        <w:spacing w:line="400" w:lineRule="exact"/>
        <w:jc w:val="both"/>
        <w:rPr>
          <w:rFonts w:ascii="標楷體" w:eastAsia="標楷體" w:hAnsi="標楷體" w:cstheme="minorBidi"/>
          <w:sz w:val="26"/>
          <w:szCs w:val="26"/>
        </w:rPr>
      </w:pPr>
    </w:p>
    <w:p w:rsidR="007F07FB" w:rsidRDefault="00E5664A" w:rsidP="002C74FD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="00A75081">
        <w:rPr>
          <w:rFonts w:ascii="標楷體" w:eastAsia="標楷體" w:hAnsi="標楷體" w:hint="eastAsia"/>
          <w:b/>
          <w:sz w:val="28"/>
          <w:szCs w:val="28"/>
        </w:rPr>
        <w:t>、各系開課內容</w:t>
      </w:r>
      <w:r w:rsidR="001B56E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551D6" w:rsidRPr="001B56E8" w:rsidRDefault="00A551D6" w:rsidP="002C74FD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571"/>
      </w:tblGrid>
      <w:tr w:rsidR="002C74FD" w:rsidRPr="00A21167" w:rsidTr="002C74FD">
        <w:tc>
          <w:tcPr>
            <w:tcW w:w="7988" w:type="dxa"/>
            <w:gridSpan w:val="2"/>
            <w:shd w:val="clear" w:color="auto" w:fill="D9D9D9" w:themeFill="background1" w:themeFillShade="D9"/>
          </w:tcPr>
          <w:p w:rsidR="002C74FD" w:rsidRPr="002C74FD" w:rsidRDefault="002C74FD" w:rsidP="002C74FD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C74F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民俗技藝學系</w:t>
            </w:r>
          </w:p>
        </w:tc>
      </w:tr>
      <w:tr w:rsidR="002C74FD" w:rsidRPr="00A21167" w:rsidTr="00CB7124">
        <w:tc>
          <w:tcPr>
            <w:tcW w:w="1417" w:type="dxa"/>
          </w:tcPr>
          <w:p w:rsidR="002C74FD" w:rsidRPr="00A21167" w:rsidRDefault="002C74FD" w:rsidP="00E2489E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6571" w:type="dxa"/>
          </w:tcPr>
          <w:p w:rsidR="002C74FD" w:rsidRPr="00A21167" w:rsidRDefault="002C74FD" w:rsidP="00E2489E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藝遊臺灣</w:t>
            </w:r>
            <w:proofErr w:type="gramEnd"/>
          </w:p>
        </w:tc>
      </w:tr>
      <w:tr w:rsidR="002C74FD" w:rsidRPr="00A21167" w:rsidTr="00CB7124">
        <w:tc>
          <w:tcPr>
            <w:tcW w:w="1417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</w:tc>
        <w:tc>
          <w:tcPr>
            <w:tcW w:w="6571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45分鐘</w:t>
            </w:r>
          </w:p>
        </w:tc>
      </w:tr>
      <w:tr w:rsidR="002C74FD" w:rsidRPr="00A21167" w:rsidTr="00CB7124">
        <w:tc>
          <w:tcPr>
            <w:tcW w:w="1417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適合年級</w:t>
            </w:r>
          </w:p>
        </w:tc>
        <w:tc>
          <w:tcPr>
            <w:tcW w:w="6571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4年級至9年級</w:t>
            </w:r>
          </w:p>
        </w:tc>
      </w:tr>
      <w:tr w:rsidR="002C74FD" w:rsidRPr="00A21167" w:rsidTr="00CB7124">
        <w:tc>
          <w:tcPr>
            <w:tcW w:w="1417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班級節數</w:t>
            </w:r>
          </w:p>
        </w:tc>
        <w:tc>
          <w:tcPr>
            <w:tcW w:w="6571" w:type="dxa"/>
          </w:tcPr>
          <w:p w:rsidR="00502498" w:rsidRDefault="002C74FD" w:rsidP="0092160D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一個班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(20-30人)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一節課，</w:t>
            </w:r>
          </w:p>
          <w:p w:rsidR="002C74FD" w:rsidRPr="00A21167" w:rsidRDefault="00502498" w:rsidP="0092160D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最多</w:t>
            </w:r>
            <w:r w:rsidR="002C74FD"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可安排4個不同班級接續上課。</w:t>
            </w:r>
          </w:p>
        </w:tc>
      </w:tr>
      <w:tr w:rsidR="002C74FD" w:rsidRPr="00A21167" w:rsidTr="00CB7124">
        <w:tc>
          <w:tcPr>
            <w:tcW w:w="1417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講師人數</w:t>
            </w:r>
          </w:p>
        </w:tc>
        <w:tc>
          <w:tcPr>
            <w:tcW w:w="6571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講師2人、助教2人</w:t>
            </w:r>
          </w:p>
        </w:tc>
      </w:tr>
      <w:tr w:rsidR="002C74FD" w:rsidRPr="00A21167" w:rsidTr="00CB7124">
        <w:tc>
          <w:tcPr>
            <w:tcW w:w="1417" w:type="dxa"/>
            <w:vMerge w:val="restart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6571" w:type="dxa"/>
          </w:tcPr>
          <w:p w:rsidR="002C74FD" w:rsidRPr="00A21167" w:rsidRDefault="002C74FD" w:rsidP="00CB712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體驗課程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一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【帽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似驚人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  <w:p w:rsidR="002C74FD" w:rsidRPr="00A21167" w:rsidRDefault="002C74FD" w:rsidP="00CB712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以竹片製作的帽子為道具，將帽子做出轉、翻、抛及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舀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水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各式動作，配合個人的特色與創意，發展出屬於自我的表演小品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參考影片來源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youtube</w:t>
            </w:r>
            <w:proofErr w:type="spellEnd"/>
          </w:p>
          <w:p w:rsidR="002C74FD" w:rsidRPr="00A21167" w:rsidRDefault="00FF19DE" w:rsidP="00CB712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9" w:history="1">
              <w:r w:rsidR="002C74FD" w:rsidRPr="00A2116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https://www.youtube.com/watch?v=EXnkJJk8Te0</w:t>
              </w:r>
            </w:hyperlink>
          </w:p>
        </w:tc>
      </w:tr>
      <w:tr w:rsidR="002C74FD" w:rsidRPr="00A21167" w:rsidTr="00CB7124">
        <w:tc>
          <w:tcPr>
            <w:tcW w:w="1417" w:type="dxa"/>
            <w:vMerge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571" w:type="dxa"/>
          </w:tcPr>
          <w:p w:rsidR="002C74FD" w:rsidRPr="00A21167" w:rsidRDefault="002C74FD" w:rsidP="00CB712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體驗課程二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魚躍龍門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:rsidR="002C74FD" w:rsidRPr="00A21167" w:rsidRDefault="002C74FD" w:rsidP="00CB712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前滾翻等基礎動作教學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，搭配文資局</w:t>
            </w: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地圈案</w:t>
            </w:r>
            <w:proofErr w:type="gramEnd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道具研發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成果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讓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雜耍特技的表演或技巧能夠更廣大地</w:t>
            </w: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札</w:t>
            </w:r>
            <w:proofErr w:type="gramEnd"/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根於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基本教育，與藝術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融會運用，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呈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現力與美的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表現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參考影片來源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youtube</w:t>
            </w:r>
            <w:proofErr w:type="spellEnd"/>
          </w:p>
          <w:p w:rsidR="002C74FD" w:rsidRPr="00A21167" w:rsidRDefault="00FF19DE" w:rsidP="00CB712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0" w:history="1">
              <w:r w:rsidR="002C74FD" w:rsidRPr="00A2116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https://www.youtube.com/watch?v=l6tOQ6QiiTQ</w:t>
              </w:r>
            </w:hyperlink>
          </w:p>
        </w:tc>
      </w:tr>
      <w:tr w:rsidR="002C74FD" w:rsidRPr="00A21167" w:rsidTr="00CB7124">
        <w:tc>
          <w:tcPr>
            <w:tcW w:w="1417" w:type="dxa"/>
            <w:vMerge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571" w:type="dxa"/>
          </w:tcPr>
          <w:p w:rsidR="002C74FD" w:rsidRPr="00A21167" w:rsidRDefault="002C74FD" w:rsidP="00CB712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Q&amp;A</w:t>
            </w:r>
          </w:p>
          <w:p w:rsidR="002C74FD" w:rsidRPr="00A21167" w:rsidRDefault="002C74FD" w:rsidP="00CB712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請參與活動的學員們，分享自己在課堂當中的學習心得與建議，並且大家共同合影留念。</w:t>
            </w:r>
          </w:p>
        </w:tc>
      </w:tr>
      <w:tr w:rsidR="002C74FD" w:rsidRPr="00A21167" w:rsidTr="00CB7124">
        <w:tc>
          <w:tcPr>
            <w:tcW w:w="1417" w:type="dxa"/>
          </w:tcPr>
          <w:p w:rsidR="002C74FD" w:rsidRPr="00A21167" w:rsidRDefault="002C74FD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其他備註</w:t>
            </w:r>
          </w:p>
        </w:tc>
        <w:tc>
          <w:tcPr>
            <w:tcW w:w="6571" w:type="dxa"/>
          </w:tcPr>
          <w:p w:rsidR="002C74FD" w:rsidRPr="00A21167" w:rsidRDefault="002C74FD" w:rsidP="00F56BA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人數：一班30人左右。</w:t>
            </w:r>
          </w:p>
          <w:p w:rsidR="002C74FD" w:rsidRPr="00A21167" w:rsidRDefault="002C74FD" w:rsidP="00F56BA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場地大小：無桌椅障礙等空的場地即可。</w:t>
            </w:r>
          </w:p>
          <w:p w:rsidR="002C74FD" w:rsidRPr="00A21167" w:rsidRDefault="002C74FD" w:rsidP="00F56BA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設備：地墊(由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綠波墊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100 x 100 x 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3 cm 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四塊拼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組也可)、麥克風(教學擴音設備)。</w:t>
            </w:r>
          </w:p>
          <w:p w:rsidR="002C74FD" w:rsidRPr="00A21167" w:rsidRDefault="002C74FD" w:rsidP="00F56BA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本課程以體驗為主，學生於一堂課內，能實際接觸兩種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雜耍特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技（將依帶隊老師及學生程度，分組安排兩種專題）。為讓更多學生參與，課程長度設計為45分鐘，可讓4個班級接續上課。</w:t>
            </w:r>
          </w:p>
        </w:tc>
      </w:tr>
    </w:tbl>
    <w:p w:rsidR="00EB13FB" w:rsidRPr="00A21167" w:rsidRDefault="00EB13FB" w:rsidP="00476A63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EB13FB" w:rsidRPr="00A21167" w:rsidRDefault="00EB13FB" w:rsidP="00476A63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EB13FB" w:rsidRPr="00A21167" w:rsidRDefault="00EB13FB" w:rsidP="00476A63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EC2477" w:rsidRPr="00A21167" w:rsidRDefault="00EC2477" w:rsidP="00A551D6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5103"/>
        <w:gridCol w:w="1610"/>
      </w:tblGrid>
      <w:tr w:rsidR="00A551D6" w:rsidRPr="00A551D6" w:rsidTr="00A551D6">
        <w:tc>
          <w:tcPr>
            <w:tcW w:w="8130" w:type="dxa"/>
            <w:gridSpan w:val="3"/>
            <w:shd w:val="clear" w:color="auto" w:fill="D9D9D9" w:themeFill="background1" w:themeFillShade="D9"/>
            <w:vAlign w:val="center"/>
          </w:tcPr>
          <w:p w:rsidR="00A551D6" w:rsidRPr="00A551D6" w:rsidRDefault="00A551D6" w:rsidP="00A551D6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551D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lastRenderedPageBreak/>
              <w:t>戲曲音樂學系</w:t>
            </w:r>
          </w:p>
        </w:tc>
      </w:tr>
      <w:tr w:rsidR="00A551D6" w:rsidRPr="00A21167" w:rsidTr="00A25FB3">
        <w:tc>
          <w:tcPr>
            <w:tcW w:w="1417" w:type="dxa"/>
            <w:vAlign w:val="center"/>
          </w:tcPr>
          <w:p w:rsidR="00A551D6" w:rsidRPr="00A21167" w:rsidRDefault="00A551D6" w:rsidP="00233012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233012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文武音樂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</w:t>
            </w: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起來</w:t>
            </w:r>
          </w:p>
        </w:tc>
      </w:tr>
      <w:tr w:rsidR="00A551D6" w:rsidRPr="00A21167" w:rsidTr="00A25FB3">
        <w:tc>
          <w:tcPr>
            <w:tcW w:w="1417" w:type="dxa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90分鐘</w:t>
            </w:r>
          </w:p>
        </w:tc>
      </w:tr>
      <w:tr w:rsidR="00A551D6" w:rsidRPr="00A21167" w:rsidTr="00A25FB3">
        <w:tc>
          <w:tcPr>
            <w:tcW w:w="1417" w:type="dxa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適合年級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4年級至9年級</w:t>
            </w:r>
          </w:p>
        </w:tc>
      </w:tr>
      <w:tr w:rsidR="00A551D6" w:rsidRPr="00A21167" w:rsidTr="00A25FB3">
        <w:tc>
          <w:tcPr>
            <w:tcW w:w="1417" w:type="dxa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班級節數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兩個班級(40-50人)同時一起上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兩節課</w:t>
            </w:r>
          </w:p>
        </w:tc>
      </w:tr>
      <w:tr w:rsidR="00A551D6" w:rsidRPr="00A21167" w:rsidTr="00A25FB3">
        <w:tc>
          <w:tcPr>
            <w:tcW w:w="1417" w:type="dxa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講師人數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講師2人、助教4人</w:t>
            </w:r>
          </w:p>
        </w:tc>
      </w:tr>
      <w:tr w:rsidR="00A551D6" w:rsidRPr="00A21167" w:rsidTr="00A25FB3">
        <w:tc>
          <w:tcPr>
            <w:tcW w:w="1417" w:type="dxa"/>
            <w:vMerge w:val="restart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A25F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【文場樂器聲悠揚】</w:t>
            </w:r>
          </w:p>
          <w:p w:rsidR="00A551D6" w:rsidRPr="00A21167" w:rsidRDefault="00A551D6" w:rsidP="00A25F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在伴奏戲曲的樂器中，絲竹管絃樂器屬於「文場」，本課程按照樂器的種類屬性分類介紹。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總計45分鐘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1.拉弦樂器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2.彈撥樂器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3.吹管樂器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4.樂隊編製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5.音樂曲牌欣賞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A25F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【武場鑼鼓鬧喧天】</w:t>
            </w:r>
          </w:p>
          <w:p w:rsidR="00A551D6" w:rsidRPr="00A21167" w:rsidRDefault="00A551D6" w:rsidP="00A25F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要烘托戰場激烈的打鬥，少不了打擊樂器的火熱演奏，鑼鼓樂器在戲曲樂隊中屬於「武場」，本課程介紹並操作鑼鼓樂器。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總計45分鐘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板鼓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、堂鼓</w:t>
            </w:r>
          </w:p>
        </w:tc>
        <w:tc>
          <w:tcPr>
            <w:tcW w:w="1610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2.小鑼、鐃鈸、大鑼</w:t>
            </w:r>
          </w:p>
        </w:tc>
        <w:tc>
          <w:tcPr>
            <w:tcW w:w="1610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3.鑼鼓經唱念</w:t>
            </w:r>
          </w:p>
        </w:tc>
        <w:tc>
          <w:tcPr>
            <w:tcW w:w="1610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樂器敲奏體驗</w:t>
            </w:r>
            <w:proofErr w:type="gramEnd"/>
          </w:p>
        </w:tc>
        <w:tc>
          <w:tcPr>
            <w:tcW w:w="1610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</w:tr>
      <w:tr w:rsidR="00A551D6" w:rsidRPr="00A21167" w:rsidTr="00A25FB3">
        <w:tc>
          <w:tcPr>
            <w:tcW w:w="1417" w:type="dxa"/>
            <w:vMerge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5.闖關活動</w:t>
            </w:r>
          </w:p>
        </w:tc>
        <w:tc>
          <w:tcPr>
            <w:tcW w:w="1610" w:type="dxa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</w:tr>
      <w:tr w:rsidR="00A551D6" w:rsidRPr="00A21167" w:rsidTr="00A25FB3">
        <w:tc>
          <w:tcPr>
            <w:tcW w:w="1417" w:type="dxa"/>
            <w:vAlign w:val="center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其他備註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A25FB3">
            <w:pPr>
              <w:pStyle w:val="a3"/>
              <w:numPr>
                <w:ilvl w:val="0"/>
                <w:numId w:val="19"/>
              </w:numPr>
              <w:adjustRightInd w:val="0"/>
              <w:spacing w:after="240" w:line="400" w:lineRule="exact"/>
              <w:ind w:leftChars="0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請學校老師事先帶學生練習「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樂器敲奏體驗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」的節奏(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譜例由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本校提供)，包含分項樂器的節奏與合奏練習。</w:t>
            </w:r>
          </w:p>
          <w:p w:rsidR="00A551D6" w:rsidRDefault="00A551D6" w:rsidP="00A25FB3">
            <w:pPr>
              <w:pStyle w:val="a3"/>
              <w:numPr>
                <w:ilvl w:val="0"/>
                <w:numId w:val="19"/>
              </w:numPr>
              <w:adjustRightIn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因【武場鑼鼓鬧喧天】有「闖關活動」，請學校協助安排教師維護秩序。</w:t>
            </w:r>
          </w:p>
          <w:p w:rsidR="00A551D6" w:rsidRPr="00A21167" w:rsidRDefault="00A551D6" w:rsidP="00A25FB3">
            <w:pPr>
              <w:pStyle w:val="a3"/>
              <w:numPr>
                <w:ilvl w:val="0"/>
                <w:numId w:val="19"/>
              </w:numPr>
              <w:adjustRightIn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需要設備：麥克風、播音設備</w:t>
            </w:r>
          </w:p>
        </w:tc>
      </w:tr>
    </w:tbl>
    <w:p w:rsidR="00EC2477" w:rsidRDefault="00EC2477" w:rsidP="00476A63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EC2477" w:rsidRDefault="00EC2477" w:rsidP="00476A63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EC2477" w:rsidRDefault="00EC2477" w:rsidP="00476A63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A551D6" w:rsidRDefault="00A551D6" w:rsidP="00A551D6">
      <w:pPr>
        <w:adjustRightInd w:val="0"/>
        <w:spacing w:after="240" w:line="400" w:lineRule="exact"/>
        <w:contextualSpacing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AB0F0F" w:rsidRDefault="00AB0F0F" w:rsidP="00A551D6">
      <w:pPr>
        <w:adjustRightInd w:val="0"/>
        <w:spacing w:after="240" w:line="400" w:lineRule="exact"/>
        <w:contextualSpacing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AB0F0F" w:rsidRPr="00A21167" w:rsidRDefault="00AB0F0F" w:rsidP="00A551D6">
      <w:pPr>
        <w:adjustRightInd w:val="0"/>
        <w:spacing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713"/>
      </w:tblGrid>
      <w:tr w:rsidR="00A551D6" w:rsidRPr="00A551D6" w:rsidTr="00A551D6">
        <w:tc>
          <w:tcPr>
            <w:tcW w:w="8130" w:type="dxa"/>
            <w:gridSpan w:val="2"/>
            <w:shd w:val="clear" w:color="auto" w:fill="D9D9D9" w:themeFill="background1" w:themeFillShade="D9"/>
          </w:tcPr>
          <w:p w:rsidR="00A551D6" w:rsidRPr="00A551D6" w:rsidRDefault="00A551D6" w:rsidP="00A551D6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51D6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京劇學系</w:t>
            </w:r>
          </w:p>
        </w:tc>
      </w:tr>
      <w:tr w:rsidR="00A551D6" w:rsidRPr="00A21167" w:rsidTr="00CB7124">
        <w:tc>
          <w:tcPr>
            <w:tcW w:w="1417" w:type="dxa"/>
          </w:tcPr>
          <w:p w:rsidR="00A551D6" w:rsidRPr="00A21167" w:rsidRDefault="00A551D6" w:rsidP="009A18F2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6713" w:type="dxa"/>
          </w:tcPr>
          <w:p w:rsidR="00A551D6" w:rsidRPr="00A21167" w:rsidRDefault="00A551D6" w:rsidP="009A18F2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穿越時空</w:t>
            </w:r>
          </w:p>
        </w:tc>
      </w:tr>
      <w:tr w:rsidR="00A551D6" w:rsidRPr="00A21167" w:rsidTr="00CB7124">
        <w:tc>
          <w:tcPr>
            <w:tcW w:w="1417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sz w:val="26"/>
                <w:szCs w:val="26"/>
              </w:rPr>
              <w:t>90分鐘</w:t>
            </w:r>
          </w:p>
        </w:tc>
      </w:tr>
      <w:tr w:rsidR="00A551D6" w:rsidRPr="00A21167" w:rsidTr="00CB7124">
        <w:tc>
          <w:tcPr>
            <w:tcW w:w="1417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適合年級</w:t>
            </w: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4年級至9年級</w:t>
            </w:r>
          </w:p>
        </w:tc>
      </w:tr>
      <w:tr w:rsidR="00A551D6" w:rsidRPr="00A21167" w:rsidTr="00CB7124">
        <w:tc>
          <w:tcPr>
            <w:tcW w:w="1417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班級節數</w:t>
            </w:r>
          </w:p>
        </w:tc>
        <w:tc>
          <w:tcPr>
            <w:tcW w:w="6713" w:type="dxa"/>
          </w:tcPr>
          <w:p w:rsidR="00A551D6" w:rsidRPr="00A21167" w:rsidRDefault="00A551D6" w:rsidP="0092160D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兩個班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(40-50人)</w:t>
            </w: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同時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一起</w:t>
            </w: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上兩節課</w:t>
            </w:r>
          </w:p>
        </w:tc>
      </w:tr>
      <w:tr w:rsidR="00A551D6" w:rsidRPr="00A21167" w:rsidTr="00CB7124">
        <w:tc>
          <w:tcPr>
            <w:tcW w:w="1417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講師人數</w:t>
            </w: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sz w:val="26"/>
                <w:szCs w:val="26"/>
              </w:rPr>
              <w:t>講師2人、助教4人</w:t>
            </w:r>
          </w:p>
        </w:tc>
      </w:tr>
      <w:tr w:rsidR="00A551D6" w:rsidRPr="00A21167" w:rsidTr="00CB7124">
        <w:tc>
          <w:tcPr>
            <w:tcW w:w="1417" w:type="dxa"/>
            <w:vMerge w:val="restart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京劇介紹</w:t>
            </w: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影片</w:t>
            </w: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四功五法</w:t>
            </w:r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/</w:t>
            </w:r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毯子功</w:t>
            </w:r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/</w:t>
            </w:r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生</w:t>
            </w:r>
            <w:r w:rsidRPr="00A21167">
              <w:rPr>
                <w:rFonts w:ascii="標楷體" w:eastAsia="標楷體" w:hAnsi="標楷體" w:cstheme="minorHAnsi" w:hint="eastAsia"/>
                <w:spacing w:val="10"/>
                <w:sz w:val="26"/>
                <w:szCs w:val="26"/>
              </w:rPr>
              <w:t>、</w:t>
            </w:r>
            <w:proofErr w:type="gramStart"/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旦</w:t>
            </w:r>
            <w:proofErr w:type="gramEnd"/>
            <w:r w:rsidRPr="00A21167">
              <w:rPr>
                <w:rFonts w:ascii="標楷體" w:eastAsia="標楷體" w:hAnsi="標楷體" w:cstheme="minorHAnsi" w:hint="eastAsia"/>
                <w:spacing w:val="10"/>
                <w:sz w:val="26"/>
                <w:szCs w:val="26"/>
              </w:rPr>
              <w:t>、</w:t>
            </w:r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淨</w:t>
            </w:r>
            <w:r w:rsidRPr="00A21167">
              <w:rPr>
                <w:rFonts w:ascii="標楷體" w:eastAsia="標楷體" w:hAnsi="標楷體" w:cstheme="minorHAnsi" w:hint="eastAsia"/>
                <w:spacing w:val="10"/>
                <w:sz w:val="26"/>
                <w:szCs w:val="26"/>
              </w:rPr>
              <w:t>、</w:t>
            </w:r>
            <w:proofErr w:type="gramStart"/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丑</w:t>
            </w:r>
            <w:proofErr w:type="gramEnd"/>
            <w:r w:rsidRPr="00A21167">
              <w:rPr>
                <w:rFonts w:eastAsia="標楷體" w:cstheme="minorHAnsi" w:hint="eastAsia"/>
                <w:spacing w:val="10"/>
                <w:sz w:val="26"/>
                <w:szCs w:val="26"/>
              </w:rPr>
              <w:t>)</w:t>
            </w:r>
          </w:p>
        </w:tc>
      </w:tr>
      <w:tr w:rsidR="00A551D6" w:rsidRPr="00A21167" w:rsidTr="00CB7124">
        <w:tc>
          <w:tcPr>
            <w:tcW w:w="1417" w:type="dxa"/>
            <w:vMerge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車</w:t>
            </w:r>
            <w:proofErr w:type="gramStart"/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船轎馬</w:t>
            </w:r>
            <w:proofErr w:type="gramEnd"/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介紹及示範</w:t>
            </w:r>
          </w:p>
        </w:tc>
      </w:tr>
      <w:tr w:rsidR="00A551D6" w:rsidRPr="00A21167" w:rsidTr="00CB7124">
        <w:tc>
          <w:tcPr>
            <w:tcW w:w="1417" w:type="dxa"/>
            <w:vMerge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Times New Roman" w:eastAsia="標楷體" w:hAnsi="Times New Roman"/>
                <w:sz w:val="26"/>
                <w:szCs w:val="26"/>
              </w:rPr>
            </w:pPr>
            <w:r w:rsidRPr="00A21167">
              <w:rPr>
                <w:rFonts w:ascii="Times New Roman" w:eastAsia="標楷體" w:hAnsi="Times New Roman" w:hint="eastAsia"/>
                <w:sz w:val="26"/>
                <w:szCs w:val="26"/>
              </w:rPr>
              <w:t>京劇唱腔教學</w:t>
            </w:r>
          </w:p>
        </w:tc>
      </w:tr>
      <w:tr w:rsidR="00A551D6" w:rsidRPr="00A21167" w:rsidTr="00CB7124">
        <w:tc>
          <w:tcPr>
            <w:tcW w:w="1417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其他備註</w:t>
            </w:r>
          </w:p>
        </w:tc>
        <w:tc>
          <w:tcPr>
            <w:tcW w:w="6713" w:type="dxa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需要設備：麥克風、播音設備</w:t>
            </w:r>
          </w:p>
        </w:tc>
      </w:tr>
    </w:tbl>
    <w:p w:rsidR="006E3393" w:rsidRPr="00A21167" w:rsidRDefault="006E3393" w:rsidP="00A551D6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5103"/>
        <w:gridCol w:w="1610"/>
      </w:tblGrid>
      <w:tr w:rsidR="00A551D6" w:rsidRPr="00A551D6" w:rsidTr="00A551D6">
        <w:tc>
          <w:tcPr>
            <w:tcW w:w="8130" w:type="dxa"/>
            <w:gridSpan w:val="3"/>
            <w:shd w:val="clear" w:color="auto" w:fill="D9D9D9" w:themeFill="background1" w:themeFillShade="D9"/>
            <w:vAlign w:val="center"/>
          </w:tcPr>
          <w:p w:rsidR="00A551D6" w:rsidRPr="00A551D6" w:rsidRDefault="00A551D6" w:rsidP="00A551D6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A551D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客家戲學系</w:t>
            </w:r>
            <w:proofErr w:type="gramEnd"/>
          </w:p>
        </w:tc>
      </w:tr>
      <w:tr w:rsidR="00A551D6" w:rsidRPr="00A21167" w:rsidTr="00CB7124">
        <w:tc>
          <w:tcPr>
            <w:tcW w:w="1417" w:type="dxa"/>
            <w:vAlign w:val="center"/>
          </w:tcPr>
          <w:p w:rsidR="00A551D6" w:rsidRPr="00A21167" w:rsidRDefault="00A551D6" w:rsidP="00930496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930496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客家藝童趣</w:t>
            </w:r>
            <w:proofErr w:type="gramEnd"/>
          </w:p>
        </w:tc>
      </w:tr>
      <w:tr w:rsidR="00A551D6" w:rsidRPr="00A21167" w:rsidTr="00CB7124">
        <w:tc>
          <w:tcPr>
            <w:tcW w:w="1417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90分鐘</w:t>
            </w:r>
          </w:p>
        </w:tc>
      </w:tr>
      <w:tr w:rsidR="00A551D6" w:rsidRPr="00A21167" w:rsidTr="00CB7124">
        <w:tc>
          <w:tcPr>
            <w:tcW w:w="1417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適合年級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A975F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5年級至6年級</w:t>
            </w:r>
          </w:p>
        </w:tc>
      </w:tr>
      <w:tr w:rsidR="00A551D6" w:rsidRPr="00A21167" w:rsidTr="00CB7124">
        <w:tc>
          <w:tcPr>
            <w:tcW w:w="1417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班級節數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2E0566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兩個各別班級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(20-30人)</w:t>
            </w:r>
            <w:r w:rsidRPr="00A211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同時上課，第二節課互換課程。</w:t>
            </w:r>
          </w:p>
        </w:tc>
      </w:tr>
      <w:tr w:rsidR="00A551D6" w:rsidRPr="00A21167" w:rsidTr="00CB7124">
        <w:tc>
          <w:tcPr>
            <w:tcW w:w="1417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講師人數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講師2人、助教4人</w:t>
            </w:r>
          </w:p>
        </w:tc>
      </w:tr>
      <w:tr w:rsidR="00A551D6" w:rsidRPr="00A21167" w:rsidTr="00CB7124">
        <w:tc>
          <w:tcPr>
            <w:tcW w:w="1417" w:type="dxa"/>
            <w:vMerge w:val="restart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第一節(講師1人、助教2人)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總計45分鐘</w:t>
            </w:r>
          </w:p>
        </w:tc>
      </w:tr>
      <w:tr w:rsidR="00A551D6" w:rsidRPr="00A21167" w:rsidTr="00CB7124">
        <w:tc>
          <w:tcPr>
            <w:tcW w:w="1417" w:type="dxa"/>
            <w:vMerge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【HAKKA 傳統有嘻哈】</w:t>
            </w:r>
          </w:p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透過有注音標記的講義，讓學生學習客家戲</w:t>
            </w: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棚頭中的數板</w:t>
            </w:r>
            <w:proofErr w:type="gramEnd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片段，並搭配肢體拍打的簡易節奏，使學生增加節奏感。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25分鐘</w:t>
            </w:r>
          </w:p>
        </w:tc>
      </w:tr>
      <w:tr w:rsidR="00A551D6" w:rsidRPr="00A21167" w:rsidTr="00CB7124">
        <w:tc>
          <w:tcPr>
            <w:tcW w:w="1417" w:type="dxa"/>
            <w:vMerge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【客古鳴新】</w:t>
            </w:r>
          </w:p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客家戲唱段教學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20分鐘</w:t>
            </w:r>
          </w:p>
        </w:tc>
      </w:tr>
      <w:tr w:rsidR="00A551D6" w:rsidRPr="00A21167" w:rsidTr="00CB7124">
        <w:tc>
          <w:tcPr>
            <w:tcW w:w="1417" w:type="dxa"/>
            <w:vMerge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【深客印象】</w:t>
            </w:r>
          </w:p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課堂回饋討論，讓學生分享今日學習心得，或是分享課堂印象最深刻的部分。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5分鐘</w:t>
            </w:r>
          </w:p>
        </w:tc>
      </w:tr>
      <w:tr w:rsidR="00A551D6" w:rsidRPr="00A21167" w:rsidTr="00CB7124">
        <w:tc>
          <w:tcPr>
            <w:tcW w:w="1417" w:type="dxa"/>
            <w:vMerge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第二節(講師1人、助教2人)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總計45分鐘</w:t>
            </w:r>
          </w:p>
        </w:tc>
      </w:tr>
      <w:tr w:rsidR="00A551D6" w:rsidRPr="00A21167" w:rsidTr="00CB7124">
        <w:tc>
          <w:tcPr>
            <w:tcW w:w="1417" w:type="dxa"/>
            <w:vMerge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【精雕戲客】</w:t>
            </w:r>
          </w:p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教師進行簡易的身段組合、基本功組合教學，讓學生一起體驗優美的戲曲身段。</w:t>
            </w:r>
          </w:p>
        </w:tc>
        <w:tc>
          <w:tcPr>
            <w:tcW w:w="1610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40分鐘</w:t>
            </w:r>
          </w:p>
        </w:tc>
      </w:tr>
      <w:tr w:rsidR="00A551D6" w:rsidRPr="00A21167" w:rsidTr="00CB7124">
        <w:tc>
          <w:tcPr>
            <w:tcW w:w="1417" w:type="dxa"/>
            <w:vMerge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【深客印象】</w:t>
            </w:r>
          </w:p>
          <w:p w:rsidR="00A551D6" w:rsidRPr="00A21167" w:rsidRDefault="00A551D6" w:rsidP="00CB71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課堂回饋討論，讓學生分享今日學習心得，或是分享課堂印象最深刻的部分。</w:t>
            </w:r>
          </w:p>
        </w:tc>
        <w:tc>
          <w:tcPr>
            <w:tcW w:w="1610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5分鐘</w:t>
            </w:r>
          </w:p>
        </w:tc>
      </w:tr>
      <w:tr w:rsidR="00A551D6" w:rsidRPr="00A21167" w:rsidTr="00CB7124">
        <w:tc>
          <w:tcPr>
            <w:tcW w:w="1417" w:type="dxa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其他備註</w:t>
            </w:r>
          </w:p>
        </w:tc>
        <w:tc>
          <w:tcPr>
            <w:tcW w:w="6713" w:type="dxa"/>
            <w:gridSpan w:val="2"/>
            <w:vAlign w:val="center"/>
          </w:tcPr>
          <w:p w:rsidR="00A551D6" w:rsidRPr="00A21167" w:rsidRDefault="00A551D6" w:rsidP="00CB7124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需要設備：麥克風、播音設備</w:t>
            </w:r>
          </w:p>
        </w:tc>
      </w:tr>
      <w:tr w:rsidR="00A551D6" w:rsidRPr="00A551D6" w:rsidTr="00A551D6">
        <w:tc>
          <w:tcPr>
            <w:tcW w:w="8130" w:type="dxa"/>
            <w:gridSpan w:val="3"/>
            <w:shd w:val="clear" w:color="auto" w:fill="D9D9D9" w:themeFill="background1" w:themeFillShade="D9"/>
          </w:tcPr>
          <w:p w:rsidR="00A551D6" w:rsidRPr="00A551D6" w:rsidRDefault="00A551D6" w:rsidP="00A551D6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551D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lastRenderedPageBreak/>
              <w:t>歌仔戲學系</w:t>
            </w:r>
          </w:p>
        </w:tc>
      </w:tr>
      <w:tr w:rsidR="00A551D6" w:rsidRPr="00A21167" w:rsidTr="00A25FB3">
        <w:tc>
          <w:tcPr>
            <w:tcW w:w="1417" w:type="dxa"/>
          </w:tcPr>
          <w:p w:rsidR="00A551D6" w:rsidRPr="00A21167" w:rsidRDefault="00A551D6" w:rsidP="000B0B16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6713" w:type="dxa"/>
            <w:gridSpan w:val="2"/>
          </w:tcPr>
          <w:p w:rsidR="00A551D6" w:rsidRPr="00A21167" w:rsidRDefault="00A551D6" w:rsidP="000B0B16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身騎白馬走三關</w:t>
            </w:r>
          </w:p>
        </w:tc>
      </w:tr>
      <w:tr w:rsidR="00A551D6" w:rsidRPr="00A21167" w:rsidTr="00A25FB3">
        <w:tc>
          <w:tcPr>
            <w:tcW w:w="1417" w:type="dxa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90分鐘</w:t>
            </w:r>
          </w:p>
        </w:tc>
      </w:tr>
      <w:tr w:rsidR="00A551D6" w:rsidRPr="00A21167" w:rsidTr="00A25FB3">
        <w:tc>
          <w:tcPr>
            <w:tcW w:w="1417" w:type="dxa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適合年級</w:t>
            </w: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tabs>
                <w:tab w:val="left" w:pos="1345"/>
              </w:tabs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4年級至9年級</w:t>
            </w:r>
          </w:p>
        </w:tc>
      </w:tr>
      <w:tr w:rsidR="00A551D6" w:rsidRPr="00A21167" w:rsidTr="00A25FB3">
        <w:tc>
          <w:tcPr>
            <w:tcW w:w="1417" w:type="dxa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班級節數</w:t>
            </w: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一個班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級 (20-30人)</w:t>
            </w:r>
            <w:r w:rsidRPr="00A211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上兩節課</w:t>
            </w:r>
          </w:p>
        </w:tc>
      </w:tr>
      <w:tr w:rsidR="00A551D6" w:rsidRPr="00A21167" w:rsidTr="00A25FB3">
        <w:tc>
          <w:tcPr>
            <w:tcW w:w="1417" w:type="dxa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講師人數</w:t>
            </w: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color w:val="000000"/>
                <w:sz w:val="26"/>
                <w:szCs w:val="26"/>
              </w:rPr>
              <w:t>講師2人、助教4人</w:t>
            </w:r>
          </w:p>
        </w:tc>
      </w:tr>
      <w:tr w:rsidR="00A551D6" w:rsidRPr="00A21167" w:rsidTr="00A25FB3">
        <w:tc>
          <w:tcPr>
            <w:tcW w:w="1417" w:type="dxa"/>
            <w:vMerge w:val="restart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【歡喜來搬戲】</w:t>
            </w:r>
          </w:p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歌仔戲身段(腳步手路)講解及體驗</w:t>
            </w:r>
          </w:p>
        </w:tc>
      </w:tr>
      <w:tr w:rsidR="00A551D6" w:rsidRPr="00A21167" w:rsidTr="00A25FB3">
        <w:tc>
          <w:tcPr>
            <w:tcW w:w="1417" w:type="dxa"/>
            <w:vMerge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【曲調教唱</w:t>
            </w:r>
            <w:r w:rsidRPr="00A21167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七字調】</w:t>
            </w:r>
          </w:p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身騎白馬走三關</w:t>
            </w:r>
          </w:p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改換</w:t>
            </w: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素衣回</w:t>
            </w:r>
            <w:proofErr w:type="gramEnd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中原</w:t>
            </w:r>
          </w:p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放下西涼沒人</w:t>
            </w:r>
            <w:proofErr w:type="gramEnd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管</w:t>
            </w:r>
          </w:p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思念三姐王寶釧</w:t>
            </w:r>
          </w:p>
        </w:tc>
      </w:tr>
      <w:tr w:rsidR="00A551D6" w:rsidRPr="00A21167" w:rsidTr="00A25FB3">
        <w:tc>
          <w:tcPr>
            <w:tcW w:w="1417" w:type="dxa"/>
            <w:vMerge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【載歌載武帶動唱】</w:t>
            </w:r>
          </w:p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綜合練習</w:t>
            </w:r>
          </w:p>
        </w:tc>
      </w:tr>
      <w:tr w:rsidR="00A551D6" w:rsidRPr="00A21167" w:rsidTr="00A25FB3">
        <w:tc>
          <w:tcPr>
            <w:tcW w:w="1417" w:type="dxa"/>
            <w:vMerge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  <w:gridSpan w:val="2"/>
          </w:tcPr>
          <w:p w:rsidR="00A551D6" w:rsidRPr="00A21167" w:rsidRDefault="00A551D6" w:rsidP="00A25FB3">
            <w:pPr>
              <w:adjustRightInd w:val="0"/>
              <w:spacing w:before="18" w:after="18" w:line="400" w:lineRule="exact"/>
              <w:ind w:right="12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【唱歌弄武展功夫】</w:t>
            </w:r>
          </w:p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學習成果展現</w:t>
            </w:r>
          </w:p>
        </w:tc>
      </w:tr>
      <w:tr w:rsidR="00A551D6" w:rsidRPr="00A21167" w:rsidTr="00A25FB3">
        <w:tc>
          <w:tcPr>
            <w:tcW w:w="1417" w:type="dxa"/>
          </w:tcPr>
          <w:p w:rsidR="00A551D6" w:rsidRPr="00A21167" w:rsidRDefault="00A551D6" w:rsidP="00A25FB3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其他備註</w:t>
            </w:r>
          </w:p>
        </w:tc>
        <w:tc>
          <w:tcPr>
            <w:tcW w:w="6713" w:type="dxa"/>
            <w:gridSpan w:val="2"/>
          </w:tcPr>
          <w:p w:rsidR="00A551D6" w:rsidRPr="007C53DA" w:rsidRDefault="00A551D6" w:rsidP="007C53DA">
            <w:pPr>
              <w:pStyle w:val="a3"/>
              <w:numPr>
                <w:ilvl w:val="0"/>
                <w:numId w:val="24"/>
              </w:numPr>
              <w:adjustRightInd w:val="0"/>
              <w:spacing w:before="18" w:after="18" w:line="400" w:lineRule="exact"/>
              <w:ind w:leftChars="0" w:right="120"/>
              <w:contextualSpacing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C53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可上課時間為</w:t>
            </w:r>
            <w:r w:rsidRPr="007C53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一、三、五</w:t>
            </w:r>
          </w:p>
          <w:p w:rsidR="007C53DA" w:rsidRPr="007C53DA" w:rsidRDefault="007C53DA" w:rsidP="00A25FB3">
            <w:pPr>
              <w:pStyle w:val="a3"/>
              <w:numPr>
                <w:ilvl w:val="0"/>
                <w:numId w:val="24"/>
              </w:numPr>
              <w:adjustRightInd w:val="0"/>
              <w:spacing w:before="18" w:after="18" w:line="400" w:lineRule="exact"/>
              <w:ind w:leftChars="0" w:right="120"/>
              <w:contextualSpacing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C53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無法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配合上午8時之課程</w:t>
            </w:r>
          </w:p>
          <w:p w:rsidR="00A551D6" w:rsidRPr="007C53DA" w:rsidRDefault="00A551D6" w:rsidP="00A25FB3">
            <w:pPr>
              <w:pStyle w:val="a3"/>
              <w:numPr>
                <w:ilvl w:val="0"/>
                <w:numId w:val="24"/>
              </w:numPr>
              <w:adjustRightInd w:val="0"/>
              <w:spacing w:before="18" w:after="18" w:line="400" w:lineRule="exact"/>
              <w:ind w:leftChars="0" w:right="120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53DA">
              <w:rPr>
                <w:rFonts w:ascii="標楷體" w:eastAsia="標楷體" w:hAnsi="標楷體" w:hint="eastAsia"/>
                <w:sz w:val="26"/>
                <w:szCs w:val="26"/>
              </w:rPr>
              <w:t>需要設備：麥克風、播音設備</w:t>
            </w:r>
          </w:p>
        </w:tc>
      </w:tr>
    </w:tbl>
    <w:p w:rsidR="00EC2477" w:rsidRPr="00A21167" w:rsidRDefault="00EC2477" w:rsidP="00EC2477">
      <w:pPr>
        <w:widowControl/>
        <w:adjustRightInd w:val="0"/>
        <w:spacing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F5732D" w:rsidRPr="00EC2477" w:rsidRDefault="00F5732D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3393" w:rsidRDefault="006E3393" w:rsidP="00A96492">
      <w:pPr>
        <w:adjustRightInd w:val="0"/>
        <w:spacing w:before="240" w:after="240" w:line="400" w:lineRule="exact"/>
        <w:contextualSpacing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920D33" w:rsidRDefault="00920D33" w:rsidP="009848BD">
      <w:pPr>
        <w:adjustRightInd w:val="0"/>
        <w:spacing w:before="240" w:line="400" w:lineRule="exact"/>
        <w:ind w:rightChars="160" w:right="384"/>
        <w:contextualSpacing/>
        <w:rPr>
          <w:rFonts w:ascii="標楷體" w:eastAsia="標楷體" w:hAnsi="標楷體"/>
          <w:b/>
          <w:color w:val="000000"/>
          <w:szCs w:val="24"/>
        </w:rPr>
      </w:pPr>
    </w:p>
    <w:p w:rsidR="00920D33" w:rsidRDefault="00920D33">
      <w:pPr>
        <w:widowControl/>
        <w:rPr>
          <w:rFonts w:ascii="標楷體" w:eastAsia="標楷體" w:hAnsi="標楷體" w:hint="eastAsia"/>
          <w:b/>
          <w:color w:val="000000"/>
          <w:szCs w:val="24"/>
        </w:rPr>
      </w:pPr>
    </w:p>
    <w:p w:rsidR="00920D33" w:rsidRDefault="00920D33">
      <w:pPr>
        <w:widowControl/>
        <w:rPr>
          <w:rFonts w:ascii="標楷體" w:eastAsia="標楷體" w:hAnsi="標楷體" w:hint="eastAsia"/>
          <w:b/>
          <w:color w:val="000000"/>
          <w:szCs w:val="24"/>
        </w:rPr>
      </w:pPr>
    </w:p>
    <w:p w:rsidR="00AB0F0F" w:rsidRDefault="00AB0F0F">
      <w:pPr>
        <w:widowControl/>
        <w:rPr>
          <w:rFonts w:ascii="標楷體" w:eastAsia="標楷體" w:hAnsi="標楷體"/>
          <w:b/>
          <w:color w:val="000000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713"/>
      </w:tblGrid>
      <w:tr w:rsidR="00920D33" w:rsidRPr="00BC2537" w:rsidTr="0039719F">
        <w:tc>
          <w:tcPr>
            <w:tcW w:w="8130" w:type="dxa"/>
            <w:gridSpan w:val="2"/>
            <w:shd w:val="clear" w:color="auto" w:fill="D9D9D9" w:themeFill="background1" w:themeFillShade="D9"/>
          </w:tcPr>
          <w:p w:rsidR="00920D33" w:rsidRPr="00BC2537" w:rsidRDefault="00920D33" w:rsidP="0039719F">
            <w:pPr>
              <w:adjustRightInd w:val="0"/>
              <w:spacing w:before="240" w:after="240" w:line="400" w:lineRule="exac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【北北基限定】</w:t>
            </w:r>
            <w:r w:rsidRPr="00BC2537">
              <w:rPr>
                <w:rFonts w:ascii="標楷體" w:eastAsia="標楷體" w:hAnsi="標楷體"/>
                <w:b/>
                <w:sz w:val="26"/>
                <w:szCs w:val="26"/>
              </w:rPr>
              <w:t>劇場藝術學系</w:t>
            </w:r>
          </w:p>
        </w:tc>
      </w:tr>
      <w:tr w:rsidR="00920D33" w:rsidRPr="00A21167" w:rsidTr="0039719F">
        <w:tc>
          <w:tcPr>
            <w:tcW w:w="1417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舞臺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魔法師</w:t>
            </w:r>
          </w:p>
        </w:tc>
      </w:tr>
      <w:tr w:rsidR="00920D33" w:rsidRPr="00A21167" w:rsidTr="0039719F">
        <w:tc>
          <w:tcPr>
            <w:tcW w:w="1417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sz w:val="26"/>
                <w:szCs w:val="26"/>
              </w:rPr>
              <w:t>90分鐘</w:t>
            </w:r>
          </w:p>
        </w:tc>
      </w:tr>
      <w:tr w:rsidR="00920D33" w:rsidRPr="00A21167" w:rsidTr="0039719F">
        <w:tc>
          <w:tcPr>
            <w:tcW w:w="1417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適合年級</w:t>
            </w: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7年級至9年級</w:t>
            </w:r>
          </w:p>
        </w:tc>
      </w:tr>
      <w:tr w:rsidR="00920D33" w:rsidRPr="00A21167" w:rsidTr="0039719F">
        <w:tc>
          <w:tcPr>
            <w:tcW w:w="1417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班級節數</w:t>
            </w: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兩個班級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(40-50人)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同時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一起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上兩節課</w:t>
            </w:r>
          </w:p>
        </w:tc>
      </w:tr>
      <w:tr w:rsidR="00920D33" w:rsidRPr="00A21167" w:rsidTr="0039719F">
        <w:tc>
          <w:tcPr>
            <w:tcW w:w="1417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講師人數</w:t>
            </w: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sz w:val="26"/>
                <w:szCs w:val="26"/>
              </w:rPr>
              <w:t>講師2人、助教1人</w:t>
            </w:r>
          </w:p>
        </w:tc>
      </w:tr>
      <w:tr w:rsidR="00920D33" w:rsidRPr="00A21167" w:rsidTr="0039719F">
        <w:tc>
          <w:tcPr>
            <w:tcW w:w="1417" w:type="dxa"/>
            <w:vMerge w:val="restart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18" w:after="18" w:line="400" w:lineRule="exact"/>
              <w:ind w:right="119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【空間的魔術】</w:t>
            </w:r>
          </w:p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你知道舞台上的場景如何變大、變小、變戶外、變室內…嗎？只要一些布景或道具，就改變空間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囉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！</w:t>
            </w:r>
          </w:p>
        </w:tc>
      </w:tr>
      <w:tr w:rsidR="00920D33" w:rsidRPr="00A21167" w:rsidTr="0039719F">
        <w:tc>
          <w:tcPr>
            <w:tcW w:w="1417" w:type="dxa"/>
            <w:vMerge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18" w:after="18" w:line="400" w:lineRule="exact"/>
              <w:ind w:right="119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【燈光的魔幻】</w:t>
            </w:r>
          </w:p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想了解舞台上如何表現一天中的時光、氣候嗎？戲劇裡快樂或恐怖的氣氛也可以營造嗎？燈光配合劇情和場景的需求，全都可以呈現喔!</w:t>
            </w:r>
          </w:p>
        </w:tc>
      </w:tr>
      <w:tr w:rsidR="00920D33" w:rsidRPr="00A21167" w:rsidTr="0039719F">
        <w:tc>
          <w:tcPr>
            <w:tcW w:w="1417" w:type="dxa"/>
            <w:vMerge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18" w:after="18" w:line="400" w:lineRule="exact"/>
              <w:ind w:right="119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【聲音的魔法】</w:t>
            </w:r>
          </w:p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Times New Roman" w:eastAsia="標楷體" w:hAnsi="Times New Roman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你知道在舞台上透過麥克風傳達了演員的說話或歌唱…但劇中的情境或氣氛又如何表達呢？音樂和音效像魔術一樣，</w:t>
            </w:r>
            <w:proofErr w:type="gramStart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引領著</w:t>
            </w:r>
            <w:proofErr w:type="gramEnd"/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你的感覺進入劇情中!</w:t>
            </w:r>
          </w:p>
        </w:tc>
      </w:tr>
      <w:tr w:rsidR="00920D33" w:rsidRPr="00A21167" w:rsidTr="0039719F">
        <w:tc>
          <w:tcPr>
            <w:tcW w:w="1417" w:type="dxa"/>
            <w:vMerge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18" w:after="18" w:line="400" w:lineRule="exact"/>
              <w:ind w:right="119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【服裝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化妝的魔力】</w:t>
            </w:r>
          </w:p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Times New Roman" w:eastAsia="標楷體" w:hAnsi="Times New Roman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我們</w:t>
            </w: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了解演員在劇中的性別、職業或年齡的強調，都需要有適合的服裝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化妝才能讓觀眾相信他所扮演的角色人物。當飾演</w:t>
            </w:r>
            <w:proofErr w:type="gramStart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〝</w:t>
            </w:r>
            <w:proofErr w:type="gramEnd"/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非人物“時，除了服裝更需要化妝來輔助加強喔！</w:t>
            </w:r>
          </w:p>
        </w:tc>
      </w:tr>
      <w:tr w:rsidR="00920D33" w:rsidRPr="00A21167" w:rsidTr="0039719F">
        <w:tc>
          <w:tcPr>
            <w:tcW w:w="1417" w:type="dxa"/>
            <w:vMerge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13" w:type="dxa"/>
          </w:tcPr>
          <w:p w:rsidR="00920D33" w:rsidRPr="00A21167" w:rsidRDefault="00920D33" w:rsidP="0039719F">
            <w:pPr>
              <w:adjustRightInd w:val="0"/>
              <w:spacing w:before="18" w:after="18" w:line="400" w:lineRule="exact"/>
              <w:ind w:right="119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/>
                <w:sz w:val="26"/>
                <w:szCs w:val="26"/>
              </w:rPr>
              <w:t>意見交流</w:t>
            </w:r>
            <w:r w:rsidRPr="00A21167">
              <w:rPr>
                <w:rFonts w:ascii="標楷體" w:eastAsia="標楷體" w:hAnsi="標楷體" w:hint="eastAsia"/>
                <w:sz w:val="26"/>
                <w:szCs w:val="26"/>
              </w:rPr>
              <w:t>與提問</w:t>
            </w:r>
          </w:p>
        </w:tc>
      </w:tr>
      <w:tr w:rsidR="00920D33" w:rsidRPr="00A21167" w:rsidTr="0039719F">
        <w:tc>
          <w:tcPr>
            <w:tcW w:w="1417" w:type="dxa"/>
          </w:tcPr>
          <w:p w:rsidR="00920D33" w:rsidRPr="00A21167" w:rsidRDefault="00920D33" w:rsidP="0039719F">
            <w:pPr>
              <w:adjustRightInd w:val="0"/>
              <w:spacing w:before="240" w:after="240" w:line="400" w:lineRule="exact"/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1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其他備註</w:t>
            </w:r>
          </w:p>
        </w:tc>
        <w:tc>
          <w:tcPr>
            <w:tcW w:w="6713" w:type="dxa"/>
          </w:tcPr>
          <w:p w:rsidR="00920D33" w:rsidRPr="00673018" w:rsidRDefault="00920D33" w:rsidP="0039719F">
            <w:pPr>
              <w:pStyle w:val="a3"/>
              <w:numPr>
                <w:ilvl w:val="0"/>
                <w:numId w:val="22"/>
              </w:numPr>
              <w:adjustRightInd w:val="0"/>
              <w:spacing w:before="18" w:after="18" w:line="400" w:lineRule="exact"/>
              <w:ind w:leftChars="0" w:right="119"/>
              <w:contextualSpacing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活動規劃：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課程包含舞台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、燈光、音響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、服裝</w:t>
            </w:r>
            <w:r w:rsidRPr="00673018">
              <w:rPr>
                <w:rFonts w:ascii="標楷體" w:eastAsia="標楷體" w:hAnsi="標楷體" w:hint="eastAsia"/>
                <w:sz w:val="26"/>
                <w:szCs w:val="26"/>
              </w:rPr>
              <w:t>化妝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等專業領域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精簡介紹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，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透過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簡易的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實務體驗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、遊戲問答或即興示範演出等，引領學子了解劇場技術的功用，啟發其對劇場技術與欣賞演出的興趣。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以劇場技術等多元化特色，作為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體驗學習主軸，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配合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安排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專業技術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特色，讓學生透過互動體驗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學習，親身領略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表演藝術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的技術執行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，進而引導學生適性選擇</w:t>
            </w:r>
            <w:r w:rsidRPr="00673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未來就學方向</w:t>
            </w:r>
            <w:r w:rsidRPr="00673018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920D33" w:rsidRPr="00673018" w:rsidRDefault="00920D33" w:rsidP="0039719F">
            <w:pPr>
              <w:pStyle w:val="a3"/>
              <w:numPr>
                <w:ilvl w:val="0"/>
                <w:numId w:val="22"/>
              </w:numPr>
              <w:adjustRightInd w:val="0"/>
              <w:spacing w:before="18" w:after="18" w:line="400" w:lineRule="exact"/>
              <w:ind w:leftChars="0" w:right="119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需要設備：麥克風、投影音設備</w:t>
            </w:r>
          </w:p>
        </w:tc>
      </w:tr>
    </w:tbl>
    <w:p w:rsidR="00920D33" w:rsidRDefault="00920D33">
      <w:pPr>
        <w:widowControl/>
        <w:rPr>
          <w:rFonts w:ascii="標楷體" w:eastAsia="標楷體" w:hAnsi="標楷體"/>
          <w:b/>
          <w:color w:val="000000"/>
          <w:szCs w:val="24"/>
        </w:rPr>
      </w:pPr>
    </w:p>
    <w:p w:rsidR="00573127" w:rsidRPr="00D539AB" w:rsidRDefault="005127D7" w:rsidP="00D539AB">
      <w:pPr>
        <w:adjustRightInd w:val="0"/>
        <w:spacing w:before="240" w:line="400" w:lineRule="exact"/>
        <w:ind w:leftChars="-177" w:left="1" w:rightChars="-260" w:right="-624" w:hangingChars="133" w:hanging="426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27D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國立臺灣戲曲學院</w:t>
      </w:r>
      <w:proofErr w:type="gramStart"/>
      <w:r w:rsidRPr="005127D7">
        <w:rPr>
          <w:rFonts w:ascii="標楷體" w:eastAsia="標楷體" w:hAnsi="標楷體" w:hint="eastAsia"/>
          <w:b/>
          <w:color w:val="000000"/>
          <w:sz w:val="32"/>
          <w:szCs w:val="32"/>
        </w:rPr>
        <w:t>108</w:t>
      </w:r>
      <w:proofErr w:type="gramEnd"/>
      <w:r w:rsidRPr="005127D7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362618">
        <w:rPr>
          <w:rFonts w:ascii="標楷體" w:eastAsia="標楷體" w:hAnsi="標楷體" w:hint="eastAsia"/>
          <w:b/>
          <w:color w:val="000000"/>
          <w:sz w:val="32"/>
          <w:szCs w:val="32"/>
        </w:rPr>
        <w:t>下</w:t>
      </w:r>
      <w:r w:rsidR="000C60EF">
        <w:rPr>
          <w:rFonts w:ascii="標楷體" w:eastAsia="標楷體" w:hAnsi="標楷體" w:hint="eastAsia"/>
          <w:b/>
          <w:color w:val="000000"/>
          <w:sz w:val="32"/>
          <w:szCs w:val="32"/>
        </w:rPr>
        <w:t>半年</w:t>
      </w:r>
      <w:r w:rsidRPr="005127D7">
        <w:rPr>
          <w:rFonts w:ascii="標楷體" w:eastAsia="標楷體" w:hAnsi="標楷體" w:hint="eastAsia"/>
          <w:b/>
          <w:sz w:val="32"/>
          <w:szCs w:val="32"/>
        </w:rPr>
        <w:t>藝遊臺灣</w:t>
      </w:r>
      <w:proofErr w:type="gramEnd"/>
      <w:r w:rsidRPr="005127D7">
        <w:rPr>
          <w:rFonts w:ascii="標楷體" w:eastAsia="標楷體" w:hAnsi="標楷體" w:hint="eastAsia"/>
          <w:b/>
          <w:sz w:val="32"/>
          <w:szCs w:val="32"/>
        </w:rPr>
        <w:t>全民美感教育</w:t>
      </w:r>
      <w:r w:rsidR="00874609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61273" w:rsidRDefault="00F61273" w:rsidP="00D539AB">
      <w:pPr>
        <w:adjustRightInd w:val="0"/>
        <w:spacing w:before="240" w:line="400" w:lineRule="exact"/>
        <w:ind w:rightChars="160" w:right="384"/>
        <w:contextualSpacing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73127" w:rsidRPr="00620643" w:rsidRDefault="00573127" w:rsidP="00620643">
      <w:pPr>
        <w:adjustRightInd w:val="0"/>
        <w:spacing w:before="240" w:line="400" w:lineRule="exact"/>
        <w:ind w:leftChars="-177" w:left="1" w:rightChars="160" w:right="384" w:hangingChars="152" w:hanging="426"/>
        <w:contextualSpacing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E57571">
        <w:rPr>
          <w:rFonts w:ascii="標楷體" w:eastAsia="標楷體" w:hAnsi="標楷體" w:hint="eastAsia"/>
          <w:b/>
          <w:color w:val="000000"/>
          <w:sz w:val="28"/>
          <w:szCs w:val="28"/>
        </w:rPr>
        <w:t>、報名學校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資料 </w:t>
      </w:r>
      <w:r w:rsidRPr="00AF1615">
        <w:rPr>
          <w:rFonts w:ascii="標楷體" w:eastAsia="標楷體" w:hAnsi="標楷體" w:hint="eastAsia"/>
          <w:b/>
          <w:color w:val="000000"/>
          <w:szCs w:val="24"/>
        </w:rPr>
        <w:t>(同一所學校請填一張報名表)</w:t>
      </w:r>
    </w:p>
    <w:tbl>
      <w:tblPr>
        <w:tblStyle w:val="aa"/>
        <w:tblW w:w="9357" w:type="dxa"/>
        <w:tblInd w:w="-318" w:type="dxa"/>
        <w:tblLook w:val="04A0" w:firstRow="1" w:lastRow="0" w:firstColumn="1" w:lastColumn="0" w:noHBand="0" w:noVBand="1"/>
      </w:tblPr>
      <w:tblGrid>
        <w:gridCol w:w="2411"/>
        <w:gridCol w:w="3473"/>
        <w:gridCol w:w="3473"/>
      </w:tblGrid>
      <w:tr w:rsidR="00573127" w:rsidRPr="008E7C34" w:rsidTr="001E72A7"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8E7C34">
              <w:rPr>
                <w:rFonts w:ascii="標楷體" w:eastAsia="標楷體" w:hAnsi="標楷體" w:hint="eastAsia"/>
                <w:color w:val="000000"/>
                <w:szCs w:val="24"/>
              </w:rPr>
              <w:t>學校全稱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3127" w:rsidRPr="008E7C34" w:rsidTr="001E72A7"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8E7C34">
              <w:rPr>
                <w:rFonts w:ascii="標楷體" w:eastAsia="標楷體" w:hAnsi="標楷體" w:hint="eastAsia"/>
                <w:color w:val="000000"/>
                <w:szCs w:val="24"/>
              </w:rPr>
              <w:t>聯絡單位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3127" w:rsidRPr="008E7C34" w:rsidTr="001E72A7"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8E7C34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2745F" w:rsidRPr="008E7C34" w:rsidTr="0012745F"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12745F" w:rsidRPr="008E7C34" w:rsidRDefault="0012745F" w:rsidP="0012745F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8E7C34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3473" w:type="dxa"/>
            <w:tcBorders>
              <w:left w:val="single" w:sz="12" w:space="0" w:color="auto"/>
              <w:right w:val="single" w:sz="6" w:space="0" w:color="auto"/>
            </w:tcBorders>
          </w:tcPr>
          <w:p w:rsidR="0012745F" w:rsidRPr="008E7C34" w:rsidRDefault="0012745F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(辦公)</w:t>
            </w:r>
          </w:p>
        </w:tc>
        <w:tc>
          <w:tcPr>
            <w:tcW w:w="3473" w:type="dxa"/>
            <w:tcBorders>
              <w:left w:val="single" w:sz="6" w:space="0" w:color="auto"/>
              <w:right w:val="single" w:sz="12" w:space="0" w:color="auto"/>
            </w:tcBorders>
          </w:tcPr>
          <w:p w:rsidR="0012745F" w:rsidRPr="008E7C34" w:rsidRDefault="0012745F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(手機)</w:t>
            </w:r>
          </w:p>
        </w:tc>
      </w:tr>
      <w:tr w:rsidR="00573127" w:rsidRPr="008E7C34" w:rsidTr="001E72A7"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8E7C34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  <w:r w:rsidR="007B10EC">
              <w:rPr>
                <w:rFonts w:ascii="標楷體" w:eastAsia="標楷體" w:hAnsi="標楷體" w:hint="eastAsia"/>
                <w:color w:val="000000"/>
                <w:szCs w:val="24"/>
              </w:rPr>
              <w:t>電子信箱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3127" w:rsidRPr="008E7C34" w:rsidRDefault="00573127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2745F" w:rsidRPr="008E7C34" w:rsidTr="00A90B03"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12745F" w:rsidRPr="008E7C34" w:rsidRDefault="0012745F" w:rsidP="00A90B03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8E7C34">
              <w:rPr>
                <w:rFonts w:ascii="標楷體" w:eastAsia="標楷體" w:hAnsi="標楷體" w:hint="eastAsia"/>
                <w:color w:val="000000"/>
                <w:szCs w:val="24"/>
              </w:rPr>
              <w:t>學校地址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745F" w:rsidRPr="008E7C34" w:rsidRDefault="0012745F" w:rsidP="00A90B03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7C68" w:rsidRPr="008E7C34" w:rsidTr="009C509B"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9A7C68" w:rsidRPr="008E7C34" w:rsidRDefault="009A7C68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上課地點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A7C68" w:rsidRPr="008E7C34" w:rsidRDefault="009A7C68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C509B" w:rsidRPr="008E7C34" w:rsidTr="001E72A7"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09B" w:rsidRDefault="009C509B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聯名學校</w:t>
            </w:r>
            <w:r w:rsidR="00F77A97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  <w:bookmarkStart w:id="0" w:name="_GoBack"/>
            <w:bookmarkEnd w:id="0"/>
          </w:p>
        </w:tc>
        <w:tc>
          <w:tcPr>
            <w:tcW w:w="6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09B" w:rsidRPr="008E7C34" w:rsidRDefault="009C509B" w:rsidP="000F5C59">
            <w:pPr>
              <w:adjustRightInd w:val="0"/>
              <w:spacing w:before="240" w:line="400" w:lineRule="exact"/>
              <w:ind w:rightChars="160" w:right="384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7781C" w:rsidRDefault="00D7781C" w:rsidP="00D539AB">
      <w:pPr>
        <w:adjustRightInd w:val="0"/>
        <w:spacing w:before="240" w:line="400" w:lineRule="exact"/>
        <w:ind w:rightChars="-260" w:right="-624"/>
        <w:contextualSpacing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05EA5" w:rsidRPr="00F0375B" w:rsidRDefault="00573127" w:rsidP="00D7781C">
      <w:pPr>
        <w:adjustRightInd w:val="0"/>
        <w:spacing w:before="240" w:line="400" w:lineRule="exact"/>
        <w:ind w:leftChars="-176" w:left="144" w:rightChars="-260" w:right="-624" w:hangingChars="202" w:hanging="566"/>
        <w:contextualSpacing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205EA5" w:rsidRPr="00EC08FF">
        <w:rPr>
          <w:rFonts w:ascii="標楷體" w:eastAsia="標楷體" w:hAnsi="標楷體" w:hint="eastAsia"/>
          <w:b/>
          <w:color w:val="000000"/>
          <w:sz w:val="28"/>
          <w:szCs w:val="28"/>
        </w:rPr>
        <w:t>、報名課程志願序</w:t>
      </w:r>
      <w:r w:rsidR="001D61E6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C6120">
        <w:rPr>
          <w:rFonts w:ascii="標楷體" w:eastAsia="標楷體" w:hAnsi="標楷體" w:hint="eastAsia"/>
          <w:b/>
          <w:szCs w:val="24"/>
        </w:rPr>
        <w:t>請</w:t>
      </w:r>
      <w:r w:rsidR="001D61E6" w:rsidRPr="00F0375B">
        <w:rPr>
          <w:rFonts w:ascii="標楷體" w:eastAsia="標楷體" w:hAnsi="標楷體" w:hint="eastAsia"/>
          <w:b/>
          <w:szCs w:val="24"/>
        </w:rPr>
        <w:t>填志願序1-</w:t>
      </w:r>
      <w:r w:rsidR="00700F96">
        <w:rPr>
          <w:rFonts w:ascii="標楷體" w:eastAsia="標楷體" w:hAnsi="標楷體" w:hint="eastAsia"/>
          <w:b/>
          <w:szCs w:val="24"/>
        </w:rPr>
        <w:t>6</w:t>
      </w:r>
      <w:r w:rsidR="00C765A9">
        <w:rPr>
          <w:rFonts w:ascii="標楷體" w:eastAsia="標楷體" w:hAnsi="標楷體" w:hint="eastAsia"/>
          <w:b/>
          <w:szCs w:val="24"/>
        </w:rPr>
        <w:t>，將依報名志願序</w:t>
      </w:r>
      <w:r w:rsidR="001D61E6" w:rsidRPr="00F0375B">
        <w:rPr>
          <w:rFonts w:ascii="標楷體" w:eastAsia="標楷體" w:hAnsi="標楷體" w:hint="eastAsia"/>
          <w:b/>
          <w:szCs w:val="24"/>
        </w:rPr>
        <w:t>錄取1課程</w:t>
      </w:r>
      <w:r w:rsidR="001D61E6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418"/>
        <w:gridCol w:w="1276"/>
      </w:tblGrid>
      <w:tr w:rsidR="00A73CD4" w:rsidRPr="00EC08FF" w:rsidTr="00FA329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EC08FF" w:rsidRDefault="00A73CD4" w:rsidP="00A73CD4">
            <w:pPr>
              <w:adjustRightInd w:val="0"/>
              <w:spacing w:before="240" w:line="400" w:lineRule="exact"/>
              <w:ind w:rightChars="13" w:right="31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志願序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EC08FF" w:rsidRDefault="00A73CD4" w:rsidP="00A73CD4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學系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3CD4" w:rsidRDefault="00A75081" w:rsidP="00A75081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</w:t>
            </w:r>
            <w:r w:rsidR="00F26569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安排</w:t>
            </w:r>
            <w:r w:rsidR="00A73CD4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上課班級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Default="00A73CD4" w:rsidP="00FA3291">
            <w:pPr>
              <w:adjustRightInd w:val="0"/>
              <w:spacing w:before="240" w:line="400" w:lineRule="exact"/>
              <w:ind w:rightChars="-45" w:right="-108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總人數</w:t>
            </w:r>
          </w:p>
        </w:tc>
      </w:tr>
      <w:tr w:rsidR="00A73CD4" w:rsidRPr="00EC08FF" w:rsidTr="00FA3291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1931B8">
            <w:pPr>
              <w:adjustRightInd w:val="0"/>
              <w:spacing w:before="240" w:line="400" w:lineRule="exact"/>
              <w:ind w:rightChars="-45" w:right="-108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民俗技藝學系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藝遊臺灣</w:t>
            </w:r>
            <w:proofErr w:type="gramEnd"/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1931B8">
              <w:rPr>
                <w:rFonts w:ascii="標楷體" w:eastAsia="標楷體" w:hAnsi="標楷體" w:hint="eastAsia"/>
                <w:color w:val="000000"/>
                <w:szCs w:val="24"/>
              </w:rPr>
              <w:t>最多</w:t>
            </w:r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4班)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CD4" w:rsidRPr="00EC08FF" w:rsidRDefault="00A73CD4" w:rsidP="006F7A80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6F7A80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3CD4" w:rsidRPr="00BE31B3" w:rsidRDefault="00A73CD4" w:rsidP="00A51A0A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A73CD4" w:rsidRPr="00EC08FF" w:rsidTr="00FA3291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CD4" w:rsidRPr="00EC08FF" w:rsidRDefault="00A73CD4" w:rsidP="00F86C23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F86C23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BE31B3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A73CD4" w:rsidRPr="00EC08FF" w:rsidTr="00FA329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FA3291">
            <w:pPr>
              <w:adjustRightInd w:val="0"/>
              <w:spacing w:before="240" w:line="400" w:lineRule="exact"/>
              <w:ind w:rightChars="-45" w:right="-108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戲曲音樂學系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文武音樂藝起來</w:t>
            </w:r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(2班)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3CD4" w:rsidRPr="00EC08FF" w:rsidRDefault="00A73CD4" w:rsidP="00F86C23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F86C23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BE31B3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A73CD4" w:rsidRPr="00EC08FF" w:rsidTr="00FA329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京劇學系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穿越時空</w:t>
            </w:r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(2班)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3CD4" w:rsidRPr="00EC08FF" w:rsidRDefault="00A73CD4" w:rsidP="00F86C23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F86C23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BE31B3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A73CD4" w:rsidRPr="00EC08FF" w:rsidTr="00FA3291"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客家戲學系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客家藝童趣</w:t>
            </w:r>
            <w:proofErr w:type="gramEnd"/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(2班)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CD4" w:rsidRPr="00EC08FF" w:rsidRDefault="00A73CD4" w:rsidP="00F86C23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F86C23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BE31B3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A73CD4" w:rsidRPr="00EC08FF" w:rsidTr="00E5664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D4" w:rsidRPr="00EC08FF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歌仔戲學系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身騎白馬走三關</w:t>
            </w:r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A044A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FA3291">
              <w:rPr>
                <w:rFonts w:ascii="標楷體" w:eastAsia="標楷體" w:hAnsi="標楷體" w:hint="eastAsia"/>
                <w:color w:val="000000"/>
                <w:szCs w:val="24"/>
              </w:rPr>
              <w:t>班)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3CD4" w:rsidRPr="00EC08FF" w:rsidRDefault="00A73CD4" w:rsidP="00F86C23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73CD4" w:rsidRPr="00EC08FF" w:rsidRDefault="00A73CD4" w:rsidP="00F86C23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D4" w:rsidRPr="00BE31B3" w:rsidRDefault="00A73CD4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E5664A" w:rsidRPr="00EC08FF" w:rsidTr="00E5664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64A" w:rsidRPr="00EC08FF" w:rsidRDefault="00E5664A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64A" w:rsidRDefault="00E5664A" w:rsidP="00E5664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【北北基限定】</w:t>
            </w:r>
          </w:p>
          <w:p w:rsidR="00E5664A" w:rsidRPr="00EC08FF" w:rsidRDefault="00E5664A" w:rsidP="00E5664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劇場藝術學系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C08FF">
              <w:rPr>
                <w:rFonts w:ascii="標楷體" w:eastAsia="標楷體" w:hAnsi="標楷體" w:hint="eastAsia"/>
                <w:color w:val="000000"/>
                <w:szCs w:val="24"/>
              </w:rPr>
              <w:t>舞臺魔法師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(2班)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664A" w:rsidRPr="00EC08FF" w:rsidRDefault="00E5664A" w:rsidP="00B526B2">
            <w:pPr>
              <w:tabs>
                <w:tab w:val="left" w:pos="1201"/>
              </w:tabs>
              <w:adjustRightInd w:val="0"/>
              <w:spacing w:before="240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E5664A" w:rsidRPr="00EC08FF" w:rsidRDefault="00E5664A" w:rsidP="00B526B2">
            <w:pPr>
              <w:adjustRightInd w:val="0"/>
              <w:spacing w:before="240" w:line="400" w:lineRule="exact"/>
              <w:ind w:rightChars="-30" w:right="-72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○年○班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64A" w:rsidRPr="00BE31B3" w:rsidRDefault="00E5664A" w:rsidP="00A51A0A">
            <w:pPr>
              <w:adjustRightInd w:val="0"/>
              <w:spacing w:before="240" w:line="400" w:lineRule="exact"/>
              <w:ind w:rightChars="160" w:right="384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</w:tbl>
    <w:p w:rsidR="00D7781C" w:rsidRDefault="00D7781C" w:rsidP="00620643">
      <w:pPr>
        <w:adjustRightInd w:val="0"/>
        <w:spacing w:before="240" w:line="400" w:lineRule="exact"/>
        <w:ind w:leftChars="-177" w:left="1" w:rightChars="160" w:right="384" w:hangingChars="152" w:hanging="426"/>
        <w:contextualSpacing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04B42" w:rsidRPr="00620643" w:rsidRDefault="00573127" w:rsidP="00C73CEB">
      <w:pPr>
        <w:adjustRightInd w:val="0"/>
        <w:spacing w:before="240" w:line="400" w:lineRule="exact"/>
        <w:ind w:leftChars="-177" w:left="1" w:rightChars="-260" w:right="-624" w:hangingChars="152" w:hanging="426"/>
        <w:contextualSpacing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890A38" w:rsidRPr="00EC08F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6C7AA2" w:rsidRPr="00EC08FF">
        <w:rPr>
          <w:rFonts w:ascii="標楷體" w:eastAsia="標楷體" w:hAnsi="標楷體" w:hint="eastAsia"/>
          <w:b/>
          <w:color w:val="000000"/>
          <w:sz w:val="28"/>
          <w:szCs w:val="28"/>
        </w:rPr>
        <w:t>期望</w:t>
      </w:r>
      <w:r w:rsidR="00890A38" w:rsidRPr="00EC08FF">
        <w:rPr>
          <w:rFonts w:ascii="標楷體" w:eastAsia="標楷體" w:hAnsi="標楷體" w:hint="eastAsia"/>
          <w:b/>
          <w:color w:val="000000"/>
          <w:sz w:val="28"/>
          <w:szCs w:val="28"/>
        </w:rPr>
        <w:t>上課</w:t>
      </w:r>
      <w:r w:rsidR="006C7AA2" w:rsidRPr="00EC08FF">
        <w:rPr>
          <w:rFonts w:ascii="標楷體" w:eastAsia="標楷體" w:hAnsi="標楷體" w:hint="eastAsia"/>
          <w:b/>
          <w:color w:val="000000"/>
          <w:sz w:val="28"/>
          <w:szCs w:val="28"/>
        </w:rPr>
        <w:t>時段</w:t>
      </w:r>
      <w:r w:rsidR="006206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E57571" w:rsidRPr="00676597">
        <w:rPr>
          <w:rFonts w:ascii="標楷體" w:eastAsia="標楷體" w:hAnsi="標楷體" w:hint="eastAsia"/>
          <w:b/>
          <w:szCs w:val="24"/>
        </w:rPr>
        <w:t>(</w:t>
      </w:r>
      <w:r w:rsidR="00AC5768">
        <w:rPr>
          <w:rFonts w:ascii="標楷體" w:eastAsia="標楷體" w:hAnsi="標楷體" w:hint="eastAsia"/>
          <w:b/>
          <w:szCs w:val="24"/>
        </w:rPr>
        <w:t>請</w:t>
      </w:r>
      <w:r w:rsidR="00E57571" w:rsidRPr="00676597">
        <w:rPr>
          <w:rFonts w:ascii="標楷體" w:eastAsia="標楷體" w:hAnsi="標楷體" w:hint="eastAsia"/>
          <w:b/>
          <w:szCs w:val="24"/>
        </w:rPr>
        <w:t>提供</w:t>
      </w:r>
      <w:r w:rsidR="00B1222D" w:rsidRPr="00676597">
        <w:rPr>
          <w:rFonts w:ascii="標楷體" w:eastAsia="標楷體" w:hAnsi="標楷體" w:hint="eastAsia"/>
          <w:b/>
          <w:szCs w:val="24"/>
        </w:rPr>
        <w:t>3</w:t>
      </w:r>
      <w:r w:rsidR="00E57571" w:rsidRPr="00676597">
        <w:rPr>
          <w:rFonts w:ascii="標楷體" w:eastAsia="標楷體" w:hAnsi="標楷體" w:hint="eastAsia"/>
          <w:b/>
          <w:szCs w:val="24"/>
        </w:rPr>
        <w:t>個可上課時段</w:t>
      </w:r>
      <w:r w:rsidR="00AC5768">
        <w:rPr>
          <w:rFonts w:ascii="標楷體" w:eastAsia="標楷體" w:hAnsi="標楷體" w:hint="eastAsia"/>
          <w:b/>
          <w:szCs w:val="24"/>
        </w:rPr>
        <w:t>，將與系上時間配合擇</w:t>
      </w:r>
      <w:proofErr w:type="gramStart"/>
      <w:r w:rsidR="00AC5768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AC5768">
        <w:rPr>
          <w:rFonts w:ascii="標楷體" w:eastAsia="標楷體" w:hAnsi="標楷體" w:hint="eastAsia"/>
          <w:b/>
          <w:szCs w:val="24"/>
        </w:rPr>
        <w:t>可行時段前往</w:t>
      </w:r>
      <w:r w:rsidR="00E57571" w:rsidRPr="00676597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a"/>
        <w:tblW w:w="9357" w:type="dxa"/>
        <w:tblInd w:w="-318" w:type="dxa"/>
        <w:tblLook w:val="04A0" w:firstRow="1" w:lastRow="0" w:firstColumn="1" w:lastColumn="0" w:noHBand="0" w:noVBand="1"/>
      </w:tblPr>
      <w:tblGrid>
        <w:gridCol w:w="993"/>
        <w:gridCol w:w="3119"/>
        <w:gridCol w:w="1843"/>
        <w:gridCol w:w="3402"/>
      </w:tblGrid>
      <w:tr w:rsidR="007E5D0A" w:rsidRPr="00EC08FF" w:rsidTr="00F5513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0A" w:rsidRPr="00EC08FF" w:rsidRDefault="007E5D0A" w:rsidP="003F07E4">
            <w:pPr>
              <w:adjustRightInd w:val="0"/>
              <w:spacing w:before="240"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序號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0A" w:rsidRPr="00EC08FF" w:rsidRDefault="007E5D0A" w:rsidP="005A248B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0A" w:rsidRPr="00EC08FF" w:rsidRDefault="007E5D0A" w:rsidP="005A248B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0A" w:rsidRPr="00EC08FF" w:rsidRDefault="007E5D0A" w:rsidP="00FE3E5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C08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  <w:r w:rsidR="006D697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(</w:t>
            </w:r>
            <w:r w:rsidR="00FE3E5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請填</w:t>
            </w:r>
            <w:r w:rsidR="006D69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連續2節時間)</w:t>
            </w:r>
          </w:p>
        </w:tc>
      </w:tr>
      <w:tr w:rsidR="00D539AB" w:rsidRPr="00EC08FF" w:rsidTr="00F82029"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39AB" w:rsidRPr="00911818" w:rsidRDefault="00D539AB" w:rsidP="006C7AA2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181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39AB" w:rsidRPr="00BE31B3" w:rsidRDefault="00D539AB" w:rsidP="005A248B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○月○日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39AB" w:rsidRPr="00BE31B3" w:rsidRDefault="00D539AB" w:rsidP="005A248B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星期○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539AB" w:rsidRPr="00BE31B3" w:rsidRDefault="00D539AB" w:rsidP="005A248B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○時○分至○時○分</w:t>
            </w:r>
          </w:p>
        </w:tc>
      </w:tr>
      <w:tr w:rsidR="00A7150D" w:rsidRPr="00EC08FF" w:rsidTr="00F5513B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7150D" w:rsidRPr="00911818" w:rsidRDefault="00A7150D" w:rsidP="006C7AA2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181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A7150D" w:rsidRPr="00BE31B3" w:rsidRDefault="00A7150D" w:rsidP="002065D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○月○日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7150D" w:rsidRPr="00BE31B3" w:rsidRDefault="00A7150D" w:rsidP="002065D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星期○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A7150D" w:rsidRPr="00BE31B3" w:rsidRDefault="00A7150D" w:rsidP="002065D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○時○分至○時○分</w:t>
            </w:r>
          </w:p>
        </w:tc>
      </w:tr>
      <w:tr w:rsidR="00A7150D" w:rsidRPr="00EC08FF" w:rsidTr="00113AE4"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0D" w:rsidRPr="00911818" w:rsidRDefault="00A7150D" w:rsidP="006C7AA2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181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0D" w:rsidRPr="00BE31B3" w:rsidRDefault="00A7150D" w:rsidP="002065D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○月○日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0D" w:rsidRPr="00BE31B3" w:rsidRDefault="00A7150D" w:rsidP="002065D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星期○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0D" w:rsidRPr="00BE31B3" w:rsidRDefault="00A7150D" w:rsidP="002065DE">
            <w:pPr>
              <w:adjustRightInd w:val="0"/>
              <w:spacing w:before="240" w:line="400" w:lineRule="exact"/>
              <w:ind w:rightChars="160" w:right="384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BE31B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○時○分至○時○分</w:t>
            </w:r>
          </w:p>
        </w:tc>
      </w:tr>
    </w:tbl>
    <w:p w:rsidR="005A2BF1" w:rsidRPr="006D6972" w:rsidRDefault="00C73CEB" w:rsidP="002353EC">
      <w:pPr>
        <w:adjustRightInd w:val="0"/>
        <w:spacing w:before="240" w:line="400" w:lineRule="exact"/>
        <w:ind w:leftChars="-177" w:left="-425" w:rightChars="160" w:right="384"/>
        <w:contextualSpacing/>
        <w:rPr>
          <w:rFonts w:ascii="標楷體" w:eastAsia="標楷體" w:hAnsi="標楷體"/>
          <w:b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b/>
          <w:color w:val="000000"/>
          <w:szCs w:val="24"/>
        </w:rPr>
        <w:t>註</w:t>
      </w:r>
      <w:proofErr w:type="gramEnd"/>
      <w:r w:rsidR="006D6972">
        <w:rPr>
          <w:rFonts w:ascii="標楷體" w:eastAsia="標楷體" w:hAnsi="標楷體" w:hint="eastAsia"/>
          <w:b/>
          <w:color w:val="000000"/>
          <w:szCs w:val="24"/>
        </w:rPr>
        <w:t>1</w:t>
      </w:r>
      <w:r>
        <w:rPr>
          <w:rFonts w:ascii="標楷體" w:eastAsia="標楷體" w:hAnsi="標楷體" w:hint="eastAsia"/>
          <w:b/>
          <w:color w:val="000000"/>
          <w:szCs w:val="24"/>
        </w:rPr>
        <w:t>：</w:t>
      </w:r>
      <w:r w:rsidRPr="00676597">
        <w:rPr>
          <w:rFonts w:ascii="標楷體" w:eastAsia="標楷體" w:hAnsi="標楷體" w:hint="eastAsia"/>
          <w:b/>
          <w:color w:val="000000"/>
          <w:szCs w:val="24"/>
        </w:rPr>
        <w:t>請填寫</w:t>
      </w:r>
      <w:r w:rsidR="00362618">
        <w:rPr>
          <w:rFonts w:ascii="標楷體" w:eastAsia="標楷體" w:hAnsi="標楷體" w:hint="eastAsia"/>
          <w:b/>
          <w:color w:val="000000"/>
          <w:szCs w:val="24"/>
        </w:rPr>
        <w:t>9</w:t>
      </w:r>
      <w:r w:rsidRPr="00676597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362618">
        <w:rPr>
          <w:rFonts w:ascii="標楷體" w:eastAsia="標楷體" w:hAnsi="標楷體" w:hint="eastAsia"/>
          <w:b/>
          <w:color w:val="000000"/>
          <w:szCs w:val="24"/>
        </w:rPr>
        <w:t>9</w:t>
      </w:r>
      <w:r w:rsidRPr="00676597">
        <w:rPr>
          <w:rFonts w:ascii="標楷體" w:eastAsia="標楷體" w:hAnsi="標楷體" w:hint="eastAsia"/>
          <w:b/>
          <w:color w:val="000000"/>
          <w:szCs w:val="24"/>
        </w:rPr>
        <w:t>日</w:t>
      </w:r>
      <w:r w:rsidR="002353EC">
        <w:rPr>
          <w:rFonts w:ascii="標楷體" w:eastAsia="標楷體" w:hAnsi="標楷體" w:hint="eastAsia"/>
          <w:b/>
          <w:color w:val="000000"/>
          <w:szCs w:val="24"/>
        </w:rPr>
        <w:t>起</w:t>
      </w:r>
      <w:r w:rsidRPr="00676597">
        <w:rPr>
          <w:rFonts w:ascii="標楷體" w:eastAsia="標楷體" w:hAnsi="標楷體" w:hint="eastAsia"/>
          <w:b/>
          <w:color w:val="000000"/>
          <w:szCs w:val="24"/>
        </w:rPr>
        <w:t>至</w:t>
      </w:r>
      <w:r w:rsidR="00362618">
        <w:rPr>
          <w:rFonts w:ascii="標楷體" w:eastAsia="標楷體" w:hAnsi="標楷體" w:hint="eastAsia"/>
          <w:b/>
          <w:color w:val="000000"/>
          <w:szCs w:val="24"/>
        </w:rPr>
        <w:t>11</w:t>
      </w:r>
      <w:r>
        <w:rPr>
          <w:rFonts w:ascii="標楷體" w:eastAsia="標楷體" w:hAnsi="標楷體" w:hint="eastAsia"/>
          <w:b/>
          <w:color w:val="000000"/>
          <w:szCs w:val="24"/>
        </w:rPr>
        <w:t>月期間之</w:t>
      </w:r>
      <w:r w:rsidRPr="00676597">
        <w:rPr>
          <w:rFonts w:ascii="標楷體" w:eastAsia="標楷體" w:hAnsi="標楷體" w:hint="eastAsia"/>
          <w:b/>
          <w:color w:val="000000"/>
          <w:szCs w:val="24"/>
        </w:rPr>
        <w:t>日期</w:t>
      </w:r>
      <w:r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FE3E5E" w:rsidRDefault="006D6972" w:rsidP="003058BD">
      <w:pPr>
        <w:adjustRightInd w:val="0"/>
        <w:spacing w:before="240" w:line="400" w:lineRule="exact"/>
        <w:ind w:leftChars="-177" w:left="-425" w:rightChars="-319" w:right="-766"/>
        <w:contextualSpacing/>
        <w:rPr>
          <w:rFonts w:ascii="標楷體" w:eastAsia="標楷體" w:hAnsi="標楷體"/>
          <w:b/>
          <w:szCs w:val="24"/>
        </w:rPr>
      </w:pPr>
      <w:proofErr w:type="gramStart"/>
      <w:r w:rsidRPr="006D6972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6D6972">
        <w:rPr>
          <w:rFonts w:ascii="標楷體" w:eastAsia="標楷體" w:hAnsi="標楷體" w:hint="eastAsia"/>
          <w:b/>
          <w:szCs w:val="24"/>
        </w:rPr>
        <w:t>2：</w:t>
      </w:r>
      <w:r w:rsidR="00FE3E5E">
        <w:rPr>
          <w:rFonts w:ascii="標楷體" w:eastAsia="標楷體" w:hAnsi="標楷體"/>
          <w:b/>
          <w:szCs w:val="24"/>
        </w:rPr>
        <w:t>民俗技藝學系可連續上4節課</w:t>
      </w:r>
      <w:r w:rsidR="00CE07AC">
        <w:rPr>
          <w:rFonts w:ascii="標楷體" w:eastAsia="標楷體" w:hAnsi="標楷體"/>
          <w:b/>
          <w:szCs w:val="24"/>
        </w:rPr>
        <w:t>，</w:t>
      </w:r>
      <w:proofErr w:type="gramStart"/>
      <w:r w:rsidR="001931B8">
        <w:rPr>
          <w:rFonts w:ascii="標楷體" w:eastAsia="標楷體" w:hAnsi="標楷體"/>
          <w:b/>
          <w:szCs w:val="24"/>
        </w:rPr>
        <w:t>請</w:t>
      </w:r>
      <w:r w:rsidR="00FE3E5E">
        <w:rPr>
          <w:rFonts w:ascii="標楷體" w:eastAsia="標楷體" w:hAnsi="標楷體"/>
          <w:b/>
          <w:szCs w:val="24"/>
        </w:rPr>
        <w:t>填前2節</w:t>
      </w:r>
      <w:proofErr w:type="gramEnd"/>
      <w:r w:rsidR="00FE3E5E">
        <w:rPr>
          <w:rFonts w:ascii="標楷體" w:eastAsia="標楷體" w:hAnsi="標楷體"/>
          <w:b/>
          <w:szCs w:val="24"/>
        </w:rPr>
        <w:t>課時間</w:t>
      </w:r>
      <w:r w:rsidR="003058BD">
        <w:rPr>
          <w:rFonts w:ascii="標楷體" w:eastAsia="標楷體" w:hAnsi="標楷體"/>
          <w:b/>
          <w:szCs w:val="24"/>
        </w:rPr>
        <w:t>，錄取後再洽談後2節課時間。</w:t>
      </w:r>
    </w:p>
    <w:p w:rsidR="001B56E8" w:rsidRDefault="00FE3E5E" w:rsidP="00B07E6F">
      <w:pPr>
        <w:adjustRightInd w:val="0"/>
        <w:spacing w:before="240" w:line="400" w:lineRule="exact"/>
        <w:ind w:leftChars="-177" w:left="-425" w:rightChars="-260" w:right="-624"/>
        <w:contextualSpacing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註</w:t>
      </w:r>
      <w:proofErr w:type="gramEnd"/>
      <w:r>
        <w:rPr>
          <w:rFonts w:ascii="標楷體" w:eastAsia="標楷體" w:hAnsi="標楷體" w:hint="eastAsia"/>
          <w:b/>
          <w:szCs w:val="24"/>
        </w:rPr>
        <w:t>3：如有</w:t>
      </w:r>
      <w:r w:rsidR="001B56E8">
        <w:rPr>
          <w:rFonts w:ascii="標楷體" w:eastAsia="標楷體" w:hAnsi="標楷體" w:hint="eastAsia"/>
          <w:b/>
          <w:szCs w:val="24"/>
        </w:rPr>
        <w:t>任何其他</w:t>
      </w:r>
      <w:r w:rsidR="00464F36">
        <w:rPr>
          <w:rFonts w:ascii="標楷體" w:eastAsia="標楷體" w:hAnsi="標楷體" w:hint="eastAsia"/>
          <w:b/>
          <w:szCs w:val="24"/>
        </w:rPr>
        <w:t>上課</w:t>
      </w:r>
      <w:r w:rsidR="001B56E8">
        <w:rPr>
          <w:rFonts w:ascii="標楷體" w:eastAsia="標楷體" w:hAnsi="標楷體" w:hint="eastAsia"/>
          <w:b/>
          <w:szCs w:val="24"/>
        </w:rPr>
        <w:t>需求，請於報名錄取後與該系</w:t>
      </w:r>
      <w:r w:rsidR="00B07E6F">
        <w:rPr>
          <w:rFonts w:ascii="標楷體" w:eastAsia="標楷體" w:hAnsi="標楷體" w:hint="eastAsia"/>
          <w:b/>
          <w:szCs w:val="24"/>
        </w:rPr>
        <w:t>商</w:t>
      </w:r>
      <w:r w:rsidR="001B56E8">
        <w:rPr>
          <w:rFonts w:ascii="標楷體" w:eastAsia="標楷體" w:hAnsi="標楷體" w:hint="eastAsia"/>
          <w:b/>
          <w:szCs w:val="24"/>
        </w:rPr>
        <w:t>談。</w:t>
      </w:r>
    </w:p>
    <w:p w:rsidR="001B56E8" w:rsidRPr="00464F36" w:rsidRDefault="001B56E8" w:rsidP="001B56E8">
      <w:pPr>
        <w:adjustRightInd w:val="0"/>
        <w:spacing w:before="240" w:line="400" w:lineRule="exact"/>
        <w:ind w:leftChars="-178" w:left="-427" w:rightChars="35" w:right="84"/>
        <w:contextualSpacing/>
        <w:rPr>
          <w:rFonts w:ascii="標楷體" w:eastAsia="標楷體" w:hAnsi="標楷體"/>
          <w:b/>
          <w:szCs w:val="24"/>
        </w:rPr>
      </w:pPr>
    </w:p>
    <w:p w:rsidR="00705AB3" w:rsidRPr="006F3704" w:rsidRDefault="00FC085A" w:rsidP="006F3704">
      <w:pPr>
        <w:adjustRightInd w:val="0"/>
        <w:spacing w:before="240" w:line="400" w:lineRule="exact"/>
        <w:ind w:leftChars="-178" w:left="-427" w:rightChars="35" w:right="84"/>
        <w:contextualSpacing/>
        <w:rPr>
          <w:rFonts w:ascii="標楷體" w:eastAsia="標楷體" w:hAnsi="標楷體"/>
          <w:b/>
          <w:color w:val="000000"/>
          <w:sz w:val="32"/>
          <w:szCs w:val="32"/>
        </w:rPr>
      </w:pPr>
      <w:r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>聯絡人</w:t>
      </w:r>
      <w:r w:rsidR="005A4F08"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>簽章</w:t>
      </w:r>
      <w:r w:rsidR="005A4F08"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  <w:r w:rsidR="004456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B0F0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01238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單位主管(簽章)        </w:t>
      </w:r>
      <w:r w:rsidR="004456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B0F0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="005A4F08" w:rsidRPr="00E54E92">
        <w:rPr>
          <w:rFonts w:ascii="標楷體" w:eastAsia="標楷體" w:hAnsi="標楷體" w:hint="eastAsia"/>
          <w:b/>
          <w:color w:val="000000"/>
          <w:sz w:val="28"/>
          <w:szCs w:val="28"/>
        </w:rPr>
        <w:t>校長</w:t>
      </w:r>
      <w:r w:rsidR="00012388">
        <w:rPr>
          <w:rFonts w:ascii="標楷體" w:eastAsia="標楷體" w:hAnsi="標楷體" w:hint="eastAsia"/>
          <w:b/>
          <w:color w:val="000000"/>
          <w:sz w:val="28"/>
          <w:szCs w:val="28"/>
        </w:rPr>
        <w:t>(簽章)</w:t>
      </w:r>
    </w:p>
    <w:sectPr w:rsidR="00705AB3" w:rsidRPr="006F3704" w:rsidSect="00064F9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DE" w:rsidRDefault="00FF19DE" w:rsidP="000608E9">
      <w:r>
        <w:separator/>
      </w:r>
    </w:p>
  </w:endnote>
  <w:endnote w:type="continuationSeparator" w:id="0">
    <w:p w:rsidR="00FF19DE" w:rsidRDefault="00FF19DE" w:rsidP="000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1970"/>
      <w:docPartObj>
        <w:docPartGallery w:val="Page Numbers (Bottom of Page)"/>
        <w:docPartUnique/>
      </w:docPartObj>
    </w:sdtPr>
    <w:sdtEndPr/>
    <w:sdtContent>
      <w:p w:rsidR="00FB675C" w:rsidRDefault="00FB6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22" w:rsidRPr="00B61A22">
          <w:rPr>
            <w:noProof/>
            <w:lang w:val="zh-TW"/>
          </w:rPr>
          <w:t>1</w:t>
        </w:r>
        <w:r>
          <w:fldChar w:fldCharType="end"/>
        </w:r>
      </w:p>
    </w:sdtContent>
  </w:sdt>
  <w:p w:rsidR="00FB675C" w:rsidRDefault="00FB67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DE" w:rsidRDefault="00FF19DE" w:rsidP="000608E9">
      <w:r>
        <w:separator/>
      </w:r>
    </w:p>
  </w:footnote>
  <w:footnote w:type="continuationSeparator" w:id="0">
    <w:p w:rsidR="00FF19DE" w:rsidRDefault="00FF19DE" w:rsidP="0006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827"/>
    <w:multiLevelType w:val="hybridMultilevel"/>
    <w:tmpl w:val="2B3AB68A"/>
    <w:lvl w:ilvl="0" w:tplc="2CAC4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1C4"/>
    <w:multiLevelType w:val="hybridMultilevel"/>
    <w:tmpl w:val="7C8CA452"/>
    <w:lvl w:ilvl="0" w:tplc="2CAC4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313C7"/>
    <w:multiLevelType w:val="hybridMultilevel"/>
    <w:tmpl w:val="FA6CC144"/>
    <w:lvl w:ilvl="0" w:tplc="8924B6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2758C5"/>
    <w:multiLevelType w:val="hybridMultilevel"/>
    <w:tmpl w:val="A9F6C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E42D48"/>
    <w:multiLevelType w:val="hybridMultilevel"/>
    <w:tmpl w:val="C6E0F98C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">
    <w:nsid w:val="22FB4100"/>
    <w:multiLevelType w:val="hybridMultilevel"/>
    <w:tmpl w:val="C9EA8E12"/>
    <w:lvl w:ilvl="0" w:tplc="0CDA60A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130B8F"/>
    <w:multiLevelType w:val="hybridMultilevel"/>
    <w:tmpl w:val="F088288A"/>
    <w:lvl w:ilvl="0" w:tplc="7970502C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8014053"/>
    <w:multiLevelType w:val="hybridMultilevel"/>
    <w:tmpl w:val="397821A0"/>
    <w:lvl w:ilvl="0" w:tplc="883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6F0E1D"/>
    <w:multiLevelType w:val="hybridMultilevel"/>
    <w:tmpl w:val="B79677D8"/>
    <w:lvl w:ilvl="0" w:tplc="386AA198">
      <w:start w:val="1"/>
      <w:numFmt w:val="decimal"/>
      <w:lvlText w:val="%1."/>
      <w:lvlJc w:val="left"/>
      <w:pPr>
        <w:ind w:left="21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9">
    <w:nsid w:val="3CBE7AB9"/>
    <w:multiLevelType w:val="hybridMultilevel"/>
    <w:tmpl w:val="D0C80D3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40A83F6D"/>
    <w:multiLevelType w:val="hybridMultilevel"/>
    <w:tmpl w:val="067AD59E"/>
    <w:lvl w:ilvl="0" w:tplc="9C6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B257CD"/>
    <w:multiLevelType w:val="hybridMultilevel"/>
    <w:tmpl w:val="4942BE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3752E71"/>
    <w:multiLevelType w:val="hybridMultilevel"/>
    <w:tmpl w:val="4D74F332"/>
    <w:lvl w:ilvl="0" w:tplc="5EB6C648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53C3388B"/>
    <w:multiLevelType w:val="hybridMultilevel"/>
    <w:tmpl w:val="AD70176E"/>
    <w:lvl w:ilvl="0" w:tplc="A716A11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5B0E55"/>
    <w:multiLevelType w:val="hybridMultilevel"/>
    <w:tmpl w:val="F9C23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88D69F5"/>
    <w:multiLevelType w:val="hybridMultilevel"/>
    <w:tmpl w:val="24366EF4"/>
    <w:lvl w:ilvl="0" w:tplc="2CAC4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101589"/>
    <w:multiLevelType w:val="hybridMultilevel"/>
    <w:tmpl w:val="A1804F7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7">
    <w:nsid w:val="67154F49"/>
    <w:multiLevelType w:val="hybridMultilevel"/>
    <w:tmpl w:val="77709CC0"/>
    <w:lvl w:ilvl="0" w:tplc="15642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AB90AC6"/>
    <w:multiLevelType w:val="hybridMultilevel"/>
    <w:tmpl w:val="16BCA0FC"/>
    <w:lvl w:ilvl="0" w:tplc="59B4DD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1ED6F12"/>
    <w:multiLevelType w:val="hybridMultilevel"/>
    <w:tmpl w:val="8E14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765193"/>
    <w:multiLevelType w:val="hybridMultilevel"/>
    <w:tmpl w:val="50FE8D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98005C6"/>
    <w:multiLevelType w:val="hybridMultilevel"/>
    <w:tmpl w:val="55C28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0F2926"/>
    <w:multiLevelType w:val="hybridMultilevel"/>
    <w:tmpl w:val="8C0E9D5A"/>
    <w:lvl w:ilvl="0" w:tplc="6478B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1C258A"/>
    <w:multiLevelType w:val="hybridMultilevel"/>
    <w:tmpl w:val="34E24952"/>
    <w:lvl w:ilvl="0" w:tplc="2CAC46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4"/>
  </w:num>
  <w:num w:numId="8">
    <w:abstractNumId w:val="20"/>
  </w:num>
  <w:num w:numId="9">
    <w:abstractNumId w:val="11"/>
  </w:num>
  <w:num w:numId="10">
    <w:abstractNumId w:val="17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19"/>
  </w:num>
  <w:num w:numId="17">
    <w:abstractNumId w:val="0"/>
  </w:num>
  <w:num w:numId="18">
    <w:abstractNumId w:val="1"/>
  </w:num>
  <w:num w:numId="19">
    <w:abstractNumId w:val="15"/>
  </w:num>
  <w:num w:numId="20">
    <w:abstractNumId w:val="21"/>
  </w:num>
  <w:num w:numId="21">
    <w:abstractNumId w:val="23"/>
  </w:num>
  <w:num w:numId="22">
    <w:abstractNumId w:val="7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7"/>
    <w:rsid w:val="000032BD"/>
    <w:rsid w:val="00012388"/>
    <w:rsid w:val="0001331B"/>
    <w:rsid w:val="00016512"/>
    <w:rsid w:val="00022560"/>
    <w:rsid w:val="000236C6"/>
    <w:rsid w:val="000245ED"/>
    <w:rsid w:val="00027319"/>
    <w:rsid w:val="000336FC"/>
    <w:rsid w:val="00040B00"/>
    <w:rsid w:val="000475C7"/>
    <w:rsid w:val="0006024E"/>
    <w:rsid w:val="000608E9"/>
    <w:rsid w:val="00064F90"/>
    <w:rsid w:val="0007215D"/>
    <w:rsid w:val="00075641"/>
    <w:rsid w:val="000813DB"/>
    <w:rsid w:val="000841EB"/>
    <w:rsid w:val="00095E2B"/>
    <w:rsid w:val="00097CBE"/>
    <w:rsid w:val="000B0C9D"/>
    <w:rsid w:val="000C60EF"/>
    <w:rsid w:val="000E0B2A"/>
    <w:rsid w:val="000E4213"/>
    <w:rsid w:val="000E53C3"/>
    <w:rsid w:val="000E668C"/>
    <w:rsid w:val="000F0672"/>
    <w:rsid w:val="000F0EB5"/>
    <w:rsid w:val="001120BB"/>
    <w:rsid w:val="0011315D"/>
    <w:rsid w:val="00113AE4"/>
    <w:rsid w:val="001265B1"/>
    <w:rsid w:val="0012745F"/>
    <w:rsid w:val="001311A2"/>
    <w:rsid w:val="00140590"/>
    <w:rsid w:val="0014286F"/>
    <w:rsid w:val="00144C95"/>
    <w:rsid w:val="00146EB6"/>
    <w:rsid w:val="00152461"/>
    <w:rsid w:val="00166DD8"/>
    <w:rsid w:val="0017101B"/>
    <w:rsid w:val="0018139A"/>
    <w:rsid w:val="001836D4"/>
    <w:rsid w:val="00184AAD"/>
    <w:rsid w:val="00192229"/>
    <w:rsid w:val="001931B8"/>
    <w:rsid w:val="00193210"/>
    <w:rsid w:val="001A36AF"/>
    <w:rsid w:val="001B56E8"/>
    <w:rsid w:val="001D5995"/>
    <w:rsid w:val="001D61E6"/>
    <w:rsid w:val="001E36B5"/>
    <w:rsid w:val="001E72A7"/>
    <w:rsid w:val="001F1031"/>
    <w:rsid w:val="001F4051"/>
    <w:rsid w:val="001F4507"/>
    <w:rsid w:val="00203E00"/>
    <w:rsid w:val="00204ADC"/>
    <w:rsid w:val="00205EA5"/>
    <w:rsid w:val="00216C6D"/>
    <w:rsid w:val="0022326E"/>
    <w:rsid w:val="00233301"/>
    <w:rsid w:val="002353EC"/>
    <w:rsid w:val="00237E24"/>
    <w:rsid w:val="002409E2"/>
    <w:rsid w:val="00241453"/>
    <w:rsid w:val="00247115"/>
    <w:rsid w:val="00261145"/>
    <w:rsid w:val="002715F1"/>
    <w:rsid w:val="00276D0B"/>
    <w:rsid w:val="00287836"/>
    <w:rsid w:val="002A3468"/>
    <w:rsid w:val="002C6238"/>
    <w:rsid w:val="002C74FD"/>
    <w:rsid w:val="002E0566"/>
    <w:rsid w:val="002E1AD9"/>
    <w:rsid w:val="002F474D"/>
    <w:rsid w:val="00304CC3"/>
    <w:rsid w:val="003058BD"/>
    <w:rsid w:val="0031069F"/>
    <w:rsid w:val="00320D6B"/>
    <w:rsid w:val="00324FAD"/>
    <w:rsid w:val="0033729B"/>
    <w:rsid w:val="00340318"/>
    <w:rsid w:val="0035799A"/>
    <w:rsid w:val="00357BF3"/>
    <w:rsid w:val="00361CED"/>
    <w:rsid w:val="00362618"/>
    <w:rsid w:val="00363482"/>
    <w:rsid w:val="003745DC"/>
    <w:rsid w:val="003768C6"/>
    <w:rsid w:val="003932DF"/>
    <w:rsid w:val="003B4338"/>
    <w:rsid w:val="003D454A"/>
    <w:rsid w:val="003E0CB4"/>
    <w:rsid w:val="003E14D0"/>
    <w:rsid w:val="003E7700"/>
    <w:rsid w:val="003F07E4"/>
    <w:rsid w:val="003F2611"/>
    <w:rsid w:val="004018A2"/>
    <w:rsid w:val="00401F1A"/>
    <w:rsid w:val="00405979"/>
    <w:rsid w:val="00406A6E"/>
    <w:rsid w:val="00407FC2"/>
    <w:rsid w:val="0041042A"/>
    <w:rsid w:val="0041500D"/>
    <w:rsid w:val="0042687D"/>
    <w:rsid w:val="00441CAB"/>
    <w:rsid w:val="0044564A"/>
    <w:rsid w:val="004477F8"/>
    <w:rsid w:val="0046029D"/>
    <w:rsid w:val="00464F36"/>
    <w:rsid w:val="00465B06"/>
    <w:rsid w:val="00465CA9"/>
    <w:rsid w:val="00466593"/>
    <w:rsid w:val="00476A63"/>
    <w:rsid w:val="00476F26"/>
    <w:rsid w:val="00492C8D"/>
    <w:rsid w:val="004A64E5"/>
    <w:rsid w:val="004A693E"/>
    <w:rsid w:val="004B33A4"/>
    <w:rsid w:val="004B449D"/>
    <w:rsid w:val="004C7BCB"/>
    <w:rsid w:val="004D4CDF"/>
    <w:rsid w:val="004E622A"/>
    <w:rsid w:val="004F0178"/>
    <w:rsid w:val="004F379D"/>
    <w:rsid w:val="004F78B7"/>
    <w:rsid w:val="00502498"/>
    <w:rsid w:val="005127D7"/>
    <w:rsid w:val="00520F73"/>
    <w:rsid w:val="00523564"/>
    <w:rsid w:val="00527314"/>
    <w:rsid w:val="00542FC9"/>
    <w:rsid w:val="0054454A"/>
    <w:rsid w:val="005524EC"/>
    <w:rsid w:val="005579AE"/>
    <w:rsid w:val="00562A94"/>
    <w:rsid w:val="00573127"/>
    <w:rsid w:val="005876C7"/>
    <w:rsid w:val="00597874"/>
    <w:rsid w:val="005A248B"/>
    <w:rsid w:val="005A2BF1"/>
    <w:rsid w:val="005A4AC3"/>
    <w:rsid w:val="005A4F08"/>
    <w:rsid w:val="005B0438"/>
    <w:rsid w:val="005B3658"/>
    <w:rsid w:val="005C5B3C"/>
    <w:rsid w:val="005D59A8"/>
    <w:rsid w:val="005F0958"/>
    <w:rsid w:val="005F256F"/>
    <w:rsid w:val="005F2735"/>
    <w:rsid w:val="005F6663"/>
    <w:rsid w:val="005F68E5"/>
    <w:rsid w:val="0060260E"/>
    <w:rsid w:val="006037C7"/>
    <w:rsid w:val="006109D7"/>
    <w:rsid w:val="00620643"/>
    <w:rsid w:val="00620D2E"/>
    <w:rsid w:val="0063119B"/>
    <w:rsid w:val="006313EA"/>
    <w:rsid w:val="00632AEE"/>
    <w:rsid w:val="00642BD3"/>
    <w:rsid w:val="00642D22"/>
    <w:rsid w:val="00644B84"/>
    <w:rsid w:val="00653023"/>
    <w:rsid w:val="00655E3E"/>
    <w:rsid w:val="00666724"/>
    <w:rsid w:val="00673018"/>
    <w:rsid w:val="00676597"/>
    <w:rsid w:val="006944CD"/>
    <w:rsid w:val="006A166C"/>
    <w:rsid w:val="006A2CED"/>
    <w:rsid w:val="006A515C"/>
    <w:rsid w:val="006A52F3"/>
    <w:rsid w:val="006B0418"/>
    <w:rsid w:val="006B17C3"/>
    <w:rsid w:val="006B1DF3"/>
    <w:rsid w:val="006C2960"/>
    <w:rsid w:val="006C391B"/>
    <w:rsid w:val="006C6120"/>
    <w:rsid w:val="006C7AA2"/>
    <w:rsid w:val="006D0364"/>
    <w:rsid w:val="006D26E1"/>
    <w:rsid w:val="006D5404"/>
    <w:rsid w:val="006D6972"/>
    <w:rsid w:val="006E1B6F"/>
    <w:rsid w:val="006E3393"/>
    <w:rsid w:val="006E540E"/>
    <w:rsid w:val="006E6659"/>
    <w:rsid w:val="006F3704"/>
    <w:rsid w:val="00700F96"/>
    <w:rsid w:val="00702831"/>
    <w:rsid w:val="00705AB3"/>
    <w:rsid w:val="007112B0"/>
    <w:rsid w:val="00711C8D"/>
    <w:rsid w:val="00714112"/>
    <w:rsid w:val="00731A00"/>
    <w:rsid w:val="007374DA"/>
    <w:rsid w:val="00740F63"/>
    <w:rsid w:val="00744247"/>
    <w:rsid w:val="007652A3"/>
    <w:rsid w:val="0077605D"/>
    <w:rsid w:val="00781A96"/>
    <w:rsid w:val="00792BD9"/>
    <w:rsid w:val="007940C7"/>
    <w:rsid w:val="007A39E5"/>
    <w:rsid w:val="007A498B"/>
    <w:rsid w:val="007B0387"/>
    <w:rsid w:val="007B10EC"/>
    <w:rsid w:val="007B4B80"/>
    <w:rsid w:val="007C53DA"/>
    <w:rsid w:val="007E5440"/>
    <w:rsid w:val="007E5D0A"/>
    <w:rsid w:val="007E7056"/>
    <w:rsid w:val="007F07FB"/>
    <w:rsid w:val="00802ACD"/>
    <w:rsid w:val="00804B42"/>
    <w:rsid w:val="00813ED0"/>
    <w:rsid w:val="00817074"/>
    <w:rsid w:val="0082070B"/>
    <w:rsid w:val="00824D68"/>
    <w:rsid w:val="0083095A"/>
    <w:rsid w:val="00853EB2"/>
    <w:rsid w:val="00856C96"/>
    <w:rsid w:val="008612DF"/>
    <w:rsid w:val="008622A4"/>
    <w:rsid w:val="008677C2"/>
    <w:rsid w:val="00867B2A"/>
    <w:rsid w:val="0087026E"/>
    <w:rsid w:val="00874609"/>
    <w:rsid w:val="008775CD"/>
    <w:rsid w:val="008852E0"/>
    <w:rsid w:val="00885C2D"/>
    <w:rsid w:val="00890136"/>
    <w:rsid w:val="00890A38"/>
    <w:rsid w:val="00895192"/>
    <w:rsid w:val="008B3C37"/>
    <w:rsid w:val="008C1E43"/>
    <w:rsid w:val="008D060B"/>
    <w:rsid w:val="008E4A01"/>
    <w:rsid w:val="008E5330"/>
    <w:rsid w:val="008E68DC"/>
    <w:rsid w:val="008E7C34"/>
    <w:rsid w:val="008F3AD4"/>
    <w:rsid w:val="008F4AF9"/>
    <w:rsid w:val="00902715"/>
    <w:rsid w:val="00906937"/>
    <w:rsid w:val="00911818"/>
    <w:rsid w:val="00913686"/>
    <w:rsid w:val="009201CA"/>
    <w:rsid w:val="00920D33"/>
    <w:rsid w:val="0092160D"/>
    <w:rsid w:val="0093321B"/>
    <w:rsid w:val="0093352E"/>
    <w:rsid w:val="00937FD7"/>
    <w:rsid w:val="0094128E"/>
    <w:rsid w:val="00981268"/>
    <w:rsid w:val="009848BD"/>
    <w:rsid w:val="009A1258"/>
    <w:rsid w:val="009A7C68"/>
    <w:rsid w:val="009B22AE"/>
    <w:rsid w:val="009B4FC2"/>
    <w:rsid w:val="009C0852"/>
    <w:rsid w:val="009C509B"/>
    <w:rsid w:val="009D6FC2"/>
    <w:rsid w:val="009D76C5"/>
    <w:rsid w:val="009E4D04"/>
    <w:rsid w:val="009F3A60"/>
    <w:rsid w:val="009F5C99"/>
    <w:rsid w:val="009F7E34"/>
    <w:rsid w:val="00A00502"/>
    <w:rsid w:val="00A044AB"/>
    <w:rsid w:val="00A04C17"/>
    <w:rsid w:val="00A0780A"/>
    <w:rsid w:val="00A100E6"/>
    <w:rsid w:val="00A170EA"/>
    <w:rsid w:val="00A21167"/>
    <w:rsid w:val="00A36AD1"/>
    <w:rsid w:val="00A50906"/>
    <w:rsid w:val="00A51A0A"/>
    <w:rsid w:val="00A51F6D"/>
    <w:rsid w:val="00A551D6"/>
    <w:rsid w:val="00A60548"/>
    <w:rsid w:val="00A654D7"/>
    <w:rsid w:val="00A7150D"/>
    <w:rsid w:val="00A73CD4"/>
    <w:rsid w:val="00A75081"/>
    <w:rsid w:val="00A7727D"/>
    <w:rsid w:val="00A8034B"/>
    <w:rsid w:val="00A85386"/>
    <w:rsid w:val="00A919E3"/>
    <w:rsid w:val="00A96492"/>
    <w:rsid w:val="00A975F4"/>
    <w:rsid w:val="00AA56BD"/>
    <w:rsid w:val="00AB0C10"/>
    <w:rsid w:val="00AB0F0F"/>
    <w:rsid w:val="00AC5768"/>
    <w:rsid w:val="00AD244C"/>
    <w:rsid w:val="00AD708A"/>
    <w:rsid w:val="00AE12E2"/>
    <w:rsid w:val="00AE3D7B"/>
    <w:rsid w:val="00AE66D0"/>
    <w:rsid w:val="00AF1615"/>
    <w:rsid w:val="00AF485F"/>
    <w:rsid w:val="00AF7590"/>
    <w:rsid w:val="00B07E6F"/>
    <w:rsid w:val="00B1222D"/>
    <w:rsid w:val="00B1246A"/>
    <w:rsid w:val="00B17758"/>
    <w:rsid w:val="00B61A22"/>
    <w:rsid w:val="00B6313E"/>
    <w:rsid w:val="00B656D5"/>
    <w:rsid w:val="00B70254"/>
    <w:rsid w:val="00B915C4"/>
    <w:rsid w:val="00B94D80"/>
    <w:rsid w:val="00B96B33"/>
    <w:rsid w:val="00BA795E"/>
    <w:rsid w:val="00BC2537"/>
    <w:rsid w:val="00BC362F"/>
    <w:rsid w:val="00BC4B31"/>
    <w:rsid w:val="00BD2BE5"/>
    <w:rsid w:val="00BE31B3"/>
    <w:rsid w:val="00BE33AC"/>
    <w:rsid w:val="00BE37CD"/>
    <w:rsid w:val="00BF13CB"/>
    <w:rsid w:val="00C01008"/>
    <w:rsid w:val="00C07C86"/>
    <w:rsid w:val="00C12994"/>
    <w:rsid w:val="00C246CD"/>
    <w:rsid w:val="00C41DB3"/>
    <w:rsid w:val="00C44E4A"/>
    <w:rsid w:val="00C50D1A"/>
    <w:rsid w:val="00C51064"/>
    <w:rsid w:val="00C632C1"/>
    <w:rsid w:val="00C73CEB"/>
    <w:rsid w:val="00C765A9"/>
    <w:rsid w:val="00C80048"/>
    <w:rsid w:val="00C820A9"/>
    <w:rsid w:val="00CA7775"/>
    <w:rsid w:val="00CB1F3C"/>
    <w:rsid w:val="00CB7124"/>
    <w:rsid w:val="00CB79AD"/>
    <w:rsid w:val="00CB7F4D"/>
    <w:rsid w:val="00CC5271"/>
    <w:rsid w:val="00CC7837"/>
    <w:rsid w:val="00CD3C18"/>
    <w:rsid w:val="00CD7AF3"/>
    <w:rsid w:val="00CE07AC"/>
    <w:rsid w:val="00CF304E"/>
    <w:rsid w:val="00CF5198"/>
    <w:rsid w:val="00CF6F69"/>
    <w:rsid w:val="00CF6FBA"/>
    <w:rsid w:val="00D050CD"/>
    <w:rsid w:val="00D1791B"/>
    <w:rsid w:val="00D21684"/>
    <w:rsid w:val="00D34164"/>
    <w:rsid w:val="00D42BBE"/>
    <w:rsid w:val="00D539AB"/>
    <w:rsid w:val="00D72913"/>
    <w:rsid w:val="00D7781C"/>
    <w:rsid w:val="00D81363"/>
    <w:rsid w:val="00D81612"/>
    <w:rsid w:val="00D8685F"/>
    <w:rsid w:val="00D86893"/>
    <w:rsid w:val="00D94F71"/>
    <w:rsid w:val="00DA4C4D"/>
    <w:rsid w:val="00DA560C"/>
    <w:rsid w:val="00DB0908"/>
    <w:rsid w:val="00DB388D"/>
    <w:rsid w:val="00DB68FF"/>
    <w:rsid w:val="00DE59DE"/>
    <w:rsid w:val="00DE74A3"/>
    <w:rsid w:val="00E03BCA"/>
    <w:rsid w:val="00E07C59"/>
    <w:rsid w:val="00E14425"/>
    <w:rsid w:val="00E14F1F"/>
    <w:rsid w:val="00E23CEB"/>
    <w:rsid w:val="00E27836"/>
    <w:rsid w:val="00E30472"/>
    <w:rsid w:val="00E321A6"/>
    <w:rsid w:val="00E34E29"/>
    <w:rsid w:val="00E36ED4"/>
    <w:rsid w:val="00E426DB"/>
    <w:rsid w:val="00E427DB"/>
    <w:rsid w:val="00E42EB2"/>
    <w:rsid w:val="00E42FF6"/>
    <w:rsid w:val="00E4415F"/>
    <w:rsid w:val="00E44420"/>
    <w:rsid w:val="00E538DD"/>
    <w:rsid w:val="00E54E92"/>
    <w:rsid w:val="00E5664A"/>
    <w:rsid w:val="00E57571"/>
    <w:rsid w:val="00E65CD9"/>
    <w:rsid w:val="00E71233"/>
    <w:rsid w:val="00E71940"/>
    <w:rsid w:val="00E72D18"/>
    <w:rsid w:val="00E77A08"/>
    <w:rsid w:val="00E819C8"/>
    <w:rsid w:val="00EA1D16"/>
    <w:rsid w:val="00EA5BA0"/>
    <w:rsid w:val="00EA73D6"/>
    <w:rsid w:val="00EB13FB"/>
    <w:rsid w:val="00EB210D"/>
    <w:rsid w:val="00EC08FF"/>
    <w:rsid w:val="00EC2136"/>
    <w:rsid w:val="00EC2477"/>
    <w:rsid w:val="00EE3CE6"/>
    <w:rsid w:val="00EF0BCE"/>
    <w:rsid w:val="00F0375B"/>
    <w:rsid w:val="00F03CE1"/>
    <w:rsid w:val="00F26569"/>
    <w:rsid w:val="00F333E8"/>
    <w:rsid w:val="00F36040"/>
    <w:rsid w:val="00F4617E"/>
    <w:rsid w:val="00F4751F"/>
    <w:rsid w:val="00F54899"/>
    <w:rsid w:val="00F5513B"/>
    <w:rsid w:val="00F56BA2"/>
    <w:rsid w:val="00F56EF7"/>
    <w:rsid w:val="00F5732D"/>
    <w:rsid w:val="00F61273"/>
    <w:rsid w:val="00F77A97"/>
    <w:rsid w:val="00F81385"/>
    <w:rsid w:val="00F95FD2"/>
    <w:rsid w:val="00FA3291"/>
    <w:rsid w:val="00FB34FE"/>
    <w:rsid w:val="00FB6112"/>
    <w:rsid w:val="00FB675C"/>
    <w:rsid w:val="00FC085A"/>
    <w:rsid w:val="00FC116E"/>
    <w:rsid w:val="00FC1D0C"/>
    <w:rsid w:val="00FD3CBC"/>
    <w:rsid w:val="00FE1ED8"/>
    <w:rsid w:val="00FE3E5E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0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08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0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08E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4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4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65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0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08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0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08E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4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4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65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l6tOQ6QiiT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XnkJJk8Te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B330-A058-423B-95E7-74AA0C4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tcpa-2</dc:creator>
  <cp:lastModifiedBy>tcpa-2</cp:lastModifiedBy>
  <cp:revision>21</cp:revision>
  <cp:lastPrinted>2019-07-09T03:32:00Z</cp:lastPrinted>
  <dcterms:created xsi:type="dcterms:W3CDTF">2019-03-18T01:53:00Z</dcterms:created>
  <dcterms:modified xsi:type="dcterms:W3CDTF">2019-07-09T03:32:00Z</dcterms:modified>
</cp:coreProperties>
</file>