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6C" w:rsidRDefault="00C51C7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  <w:szCs w:val="40"/>
        </w:rPr>
        <w:t>「環保愛台灣」</w:t>
      </w:r>
    </w:p>
    <w:p w:rsidR="0094496C" w:rsidRDefault="00C51C7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第三屆身心障礙者與中小學生環保繪畫比賽</w:t>
      </w:r>
    </w:p>
    <w:p w:rsidR="0094496C" w:rsidRDefault="00C51C7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參賽辦法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一、宗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bCs/>
          <w:sz w:val="28"/>
          <w:szCs w:val="28"/>
        </w:rPr>
        <w:t>旨：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團結身心障礙者與中小學生，透過繪畫藝術表現，守護台灣大自然環境，促進社會參與，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/>
          <w:sz w:val="28"/>
          <w:szCs w:val="28"/>
        </w:rPr>
        <w:t>目標，讓世界看見美麗的台灣。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二、主辦單位：</w:t>
      </w:r>
      <w:bookmarkStart w:id="1" w:name="_Hlk123981426"/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社團法人中華國際身心障礙者生命教育推廣協會</w:t>
      </w:r>
    </w:p>
    <w:bookmarkEnd w:id="1"/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三、協辦單位：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/>
          <w:sz w:val="28"/>
          <w:szCs w:val="28"/>
        </w:rPr>
        <w:t>兒童永續教育學院、社團法人中華民國身心障礙者自立更生創業協會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優勢活國際藝術顧問企業、志願服務表演團體</w:t>
      </w:r>
    </w:p>
    <w:bookmarkEnd w:id="2"/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四、參賽主題：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凡關注自然生態環境保護，透過繪畫不限素材之表現圖畫。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五、規格素材：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/>
          <w:sz w:val="28"/>
          <w:szCs w:val="28"/>
        </w:rPr>
        <w:t>公分為準，繪畫材料表現形式不限。</w:t>
      </w:r>
    </w:p>
    <w:p w:rsidR="0094496C" w:rsidRDefault="00C51C7D">
      <w:pPr>
        <w:snapToGrid w:val="0"/>
        <w:spacing w:line="360" w:lineRule="exact"/>
      </w:pPr>
      <w:r>
        <w:rPr>
          <w:rFonts w:ascii="標楷體" w:eastAsia="標楷體" w:hAnsi="標楷體"/>
          <w:b/>
          <w:bCs/>
          <w:sz w:val="28"/>
          <w:szCs w:val="28"/>
        </w:rPr>
        <w:t>六、收件期</w:t>
      </w: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程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日止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七、參加資格：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件且未獲獎之繪畫創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作，且須無異議同意獲獎作品裱框參展。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八、參賽組別：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1.</w:t>
      </w:r>
      <w:r>
        <w:rPr>
          <w:rFonts w:ascii="標楷體" w:eastAsia="標楷體" w:hAnsi="標楷體"/>
          <w:bCs/>
          <w:sz w:val="28"/>
          <w:szCs w:val="28"/>
        </w:rPr>
        <w:t>身心障礙組</w:t>
      </w:r>
      <w:r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）國中組</w:t>
      </w:r>
      <w:r>
        <w:rPr>
          <w:rFonts w:ascii="標楷體" w:eastAsia="標楷體" w:hAnsi="標楷體"/>
          <w:bCs/>
          <w:sz w:val="28"/>
          <w:szCs w:val="28"/>
        </w:rPr>
        <w:t>:7-9</w:t>
      </w:r>
      <w:r>
        <w:rPr>
          <w:rFonts w:ascii="標楷體" w:eastAsia="標楷體" w:hAnsi="標楷體"/>
          <w:bCs/>
          <w:sz w:val="28"/>
          <w:szCs w:val="28"/>
        </w:rPr>
        <w:t>年級。（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）國小組</w:t>
      </w:r>
      <w:r>
        <w:rPr>
          <w:rFonts w:ascii="標楷體" w:eastAsia="標楷體" w:hAnsi="標楷體"/>
          <w:bCs/>
          <w:sz w:val="28"/>
          <w:szCs w:val="28"/>
        </w:rPr>
        <w:t>:</w:t>
      </w:r>
      <w:r>
        <w:rPr>
          <w:rFonts w:ascii="標楷體" w:eastAsia="標楷體" w:hAnsi="標楷體"/>
          <w:bCs/>
          <w:sz w:val="28"/>
          <w:szCs w:val="28"/>
        </w:rPr>
        <w:t>低年級</w:t>
      </w:r>
      <w:r>
        <w:rPr>
          <w:rFonts w:ascii="標楷體" w:eastAsia="標楷體" w:hAnsi="標楷體"/>
          <w:bCs/>
          <w:sz w:val="28"/>
          <w:szCs w:val="28"/>
        </w:rPr>
        <w:t>1-3</w:t>
      </w:r>
      <w:r>
        <w:rPr>
          <w:rFonts w:ascii="標楷體" w:eastAsia="標楷體" w:hAnsi="標楷體"/>
          <w:bCs/>
          <w:sz w:val="28"/>
          <w:szCs w:val="28"/>
        </w:rPr>
        <w:t>年級。高年級</w:t>
      </w:r>
      <w:r>
        <w:rPr>
          <w:rFonts w:ascii="標楷體" w:eastAsia="標楷體" w:hAnsi="標楷體"/>
          <w:bCs/>
          <w:sz w:val="28"/>
          <w:szCs w:val="28"/>
        </w:rPr>
        <w:t>4-6</w:t>
      </w:r>
      <w:r>
        <w:rPr>
          <w:rFonts w:ascii="標楷體" w:eastAsia="標楷體" w:hAnsi="標楷體"/>
          <w:bCs/>
          <w:sz w:val="28"/>
          <w:szCs w:val="28"/>
        </w:rPr>
        <w:t>年級。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</w:t>
      </w:r>
      <w:r>
        <w:rPr>
          <w:rFonts w:ascii="標楷體" w:eastAsia="標楷體" w:hAnsi="標楷體"/>
          <w:bCs/>
          <w:sz w:val="28"/>
          <w:szCs w:val="28"/>
        </w:rPr>
        <w:t>一般學生組</w:t>
      </w:r>
      <w:r>
        <w:rPr>
          <w:rFonts w:ascii="標楷體" w:eastAsia="標楷體" w:hAnsi="標楷體"/>
          <w:bCs/>
          <w:sz w:val="28"/>
          <w:szCs w:val="28"/>
        </w:rPr>
        <w:t>: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）國中組</w:t>
      </w:r>
      <w:r>
        <w:rPr>
          <w:rFonts w:ascii="標楷體" w:eastAsia="標楷體" w:hAnsi="標楷體"/>
          <w:bCs/>
          <w:sz w:val="28"/>
          <w:szCs w:val="28"/>
        </w:rPr>
        <w:t>:7-9</w:t>
      </w:r>
      <w:r>
        <w:rPr>
          <w:rFonts w:ascii="標楷體" w:eastAsia="標楷體" w:hAnsi="標楷體"/>
          <w:bCs/>
          <w:sz w:val="28"/>
          <w:szCs w:val="28"/>
        </w:rPr>
        <w:t>年級。（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）國小組</w:t>
      </w:r>
      <w:r>
        <w:rPr>
          <w:rFonts w:ascii="標楷體" w:eastAsia="標楷體" w:hAnsi="標楷體"/>
          <w:bCs/>
          <w:sz w:val="28"/>
          <w:szCs w:val="28"/>
        </w:rPr>
        <w:t>:</w:t>
      </w:r>
      <w:r>
        <w:rPr>
          <w:rFonts w:ascii="標楷體" w:eastAsia="標楷體" w:hAnsi="標楷體"/>
          <w:bCs/>
          <w:sz w:val="28"/>
          <w:szCs w:val="28"/>
        </w:rPr>
        <w:t>低年級</w:t>
      </w:r>
      <w:r>
        <w:rPr>
          <w:rFonts w:ascii="標楷體" w:eastAsia="標楷體" w:hAnsi="標楷體"/>
          <w:bCs/>
          <w:sz w:val="28"/>
          <w:szCs w:val="28"/>
        </w:rPr>
        <w:t>1-3</w:t>
      </w:r>
      <w:r>
        <w:rPr>
          <w:rFonts w:ascii="標楷體" w:eastAsia="標楷體" w:hAnsi="標楷體"/>
          <w:bCs/>
          <w:sz w:val="28"/>
          <w:szCs w:val="28"/>
        </w:rPr>
        <w:t>年級。高年級</w:t>
      </w:r>
      <w:r>
        <w:rPr>
          <w:rFonts w:ascii="標楷體" w:eastAsia="標楷體" w:hAnsi="標楷體"/>
          <w:bCs/>
          <w:sz w:val="28"/>
          <w:szCs w:val="28"/>
        </w:rPr>
        <w:t>4-6</w:t>
      </w:r>
      <w:r>
        <w:rPr>
          <w:rFonts w:ascii="標楷體" w:eastAsia="標楷體" w:hAnsi="標楷體"/>
          <w:bCs/>
          <w:sz w:val="28"/>
          <w:szCs w:val="28"/>
        </w:rPr>
        <w:t>年級。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九、評選期程：</w:t>
      </w:r>
    </w:p>
    <w:p w:rsidR="0094496C" w:rsidRDefault="00C51C7D">
      <w:pPr>
        <w:snapToGrid w:val="0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/>
          <w:sz w:val="28"/>
          <w:szCs w:val="28"/>
        </w:rPr>
        <w:t>複審期程：訂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>
        <w:rPr>
          <w:rFonts w:ascii="標楷體" w:eastAsia="標楷體" w:hAnsi="標楷體"/>
          <w:sz w:val="28"/>
          <w:szCs w:val="28"/>
        </w:rPr>
        <w:t>決審期程：訂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p w:rsidR="0094496C" w:rsidRDefault="00C51C7D">
      <w:pPr>
        <w:snapToGrid w:val="0"/>
        <w:spacing w:line="360" w:lineRule="exact"/>
      </w:pPr>
      <w:r>
        <w:rPr>
          <w:rFonts w:ascii="標楷體" w:eastAsia="標楷體" w:hAnsi="標楷體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位評審委員評選。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/>
          <w:sz w:val="28"/>
          <w:szCs w:val="28"/>
        </w:rPr>
        <w:t>初審階段：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位評審委員以各組別，不計分網路評選出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件作品進入複</w:t>
      </w:r>
      <w:r>
        <w:rPr>
          <w:rFonts w:ascii="標楷體" w:eastAsia="標楷體" w:hAnsi="標楷體"/>
          <w:sz w:val="28"/>
          <w:szCs w:val="28"/>
        </w:rPr>
        <w:t>審。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/>
          <w:sz w:val="28"/>
          <w:szCs w:val="28"/>
        </w:rPr>
        <w:t>複審階段：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件作品進入</w:t>
      </w:r>
    </w:p>
    <w:p w:rsidR="0094496C" w:rsidRDefault="00C51C7D">
      <w:pPr>
        <w:snapToGrid w:val="0"/>
        <w:spacing w:line="36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件作品同分者，無條件進入決審。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>
        <w:rPr>
          <w:rFonts w:ascii="標楷體" w:eastAsia="標楷體" w:hAnsi="標楷體"/>
          <w:sz w:val="28"/>
          <w:szCs w:val="28"/>
        </w:rPr>
        <w:t>決審階段：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位評審委員，以各組別決審作品，計分高低評選出特優獎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名獲獎作品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，若同一獎項同分者，再由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位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評審委員計分高低評選出，以此類推，依序排名獎項。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十一、獎勵制度：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/>
          <w:sz w:val="28"/>
          <w:szCs w:val="28"/>
        </w:rPr>
        <w:t>名</w:t>
      </w:r>
      <w:bookmarkEnd w:id="6"/>
      <w:r>
        <w:rPr>
          <w:rFonts w:ascii="標楷體" w:eastAsia="標楷體" w:hAnsi="標楷體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</w:t>
      </w:r>
      <w:bookmarkStart w:id="8" w:name="_Hlk123992216"/>
      <w:r>
        <w:rPr>
          <w:rFonts w:ascii="標楷體" w:eastAsia="標楷體" w:hAnsi="標楷體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名，共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名獲獎人。</w:t>
      </w:r>
    </w:p>
    <w:p w:rsidR="0094496C" w:rsidRDefault="00C51C7D">
      <w:pPr>
        <w:snapToGrid w:val="0"/>
        <w:spacing w:line="36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/>
        </w:rPr>
        <w:t>獲獎人</w:t>
      </w:r>
      <w:r>
        <w:rPr>
          <w:rFonts w:ascii="標楷體" w:eastAsia="標楷體" w:hAnsi="標楷體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</w:t>
      </w:r>
      <w:bookmarkEnd w:id="10"/>
      <w:r>
        <w:rPr>
          <w:rFonts w:ascii="標楷體" w:eastAsia="標楷體" w:hAnsi="標楷體"/>
          <w:sz w:val="28"/>
          <w:szCs w:val="28"/>
        </w:rPr>
        <w:t>，優選獎新台幣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元，佳作獎新台幣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94496C" w:rsidRDefault="00C51C7D">
      <w:pPr>
        <w:snapToGrid w:val="0"/>
        <w:spacing w:line="3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/>
          <w:sz w:val="28"/>
          <w:szCs w:val="28"/>
        </w:rPr>
        <w:t>獎狀乙</w:t>
      </w:r>
      <w:bookmarkEnd w:id="11"/>
      <w:r>
        <w:rPr>
          <w:rFonts w:ascii="標楷體" w:eastAsia="標楷體" w:hAnsi="標楷體"/>
          <w:sz w:val="28"/>
          <w:szCs w:val="28"/>
        </w:rPr>
        <w:t>紙，紀念品乙份。</w:t>
      </w:r>
    </w:p>
    <w:p w:rsidR="0094496C" w:rsidRDefault="00C51C7D">
      <w:pPr>
        <w:snapToGrid w:val="0"/>
        <w:spacing w:line="3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/>
          <w:sz w:val="28"/>
          <w:szCs w:val="28"/>
        </w:rPr>
        <w:t>獲獎作品中正紀念堂三樓藝廊展覽。</w:t>
      </w:r>
    </w:p>
    <w:p w:rsidR="0094496C" w:rsidRDefault="00C51C7D">
      <w:pPr>
        <w:snapToGrid w:val="0"/>
        <w:spacing w:line="360" w:lineRule="exact"/>
        <w:ind w:left="561" w:hanging="561"/>
      </w:pPr>
      <w:r>
        <w:rPr>
          <w:rFonts w:ascii="標楷體" w:eastAsia="標楷體" w:hAnsi="標楷體"/>
          <w:b/>
          <w:bCs/>
          <w:sz w:val="28"/>
          <w:szCs w:val="28"/>
        </w:rPr>
        <w:t>十二、獲獎公告：</w:t>
      </w:r>
    </w:p>
    <w:p w:rsidR="0094496C" w:rsidRDefault="00C51C7D">
      <w:pPr>
        <w:snapToGrid w:val="0"/>
        <w:spacing w:line="3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94496C" w:rsidRDefault="00C51C7D">
      <w:pPr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lastRenderedPageBreak/>
        <w:t xml:space="preserve">              WPemvBqwjgtSjxFQ8y8kopd3ndmC2Jis4znfl&amp;id=100079398673994&amp;mibextid=Nif5oz</w:t>
      </w:r>
    </w:p>
    <w:p w:rsidR="0094496C" w:rsidRDefault="0094496C">
      <w:pPr>
        <w:snapToGrid w:val="0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94496C" w:rsidRDefault="00C51C7D">
      <w:pPr>
        <w:snapToGrid w:val="0"/>
        <w:spacing w:line="380" w:lineRule="exact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十三、頒獎典禮日期地點：</w:t>
      </w:r>
    </w:p>
    <w:p w:rsidR="0094496C" w:rsidRDefault="00C51C7D">
      <w:pPr>
        <w:snapToGrid w:val="0"/>
        <w:spacing w:line="3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94496C" w:rsidRDefault="00C51C7D">
      <w:pPr>
        <w:snapToGrid w:val="0"/>
        <w:spacing w:line="3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94496C" w:rsidRDefault="00C51C7D">
      <w:pPr>
        <w:snapToGrid w:val="0"/>
        <w:spacing w:line="380" w:lineRule="exact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十四、展覽日期地點：</w:t>
      </w:r>
    </w:p>
    <w:p w:rsidR="0094496C" w:rsidRDefault="00C51C7D">
      <w:pPr>
        <w:snapToGrid w:val="0"/>
        <w:spacing w:line="3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94496C" w:rsidRDefault="00C51C7D">
      <w:pPr>
        <w:snapToGrid w:val="0"/>
        <w:spacing w:line="3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/>
          <w:sz w:val="28"/>
          <w:szCs w:val="28"/>
        </w:rPr>
        <w:t>展覽地點：中正紀</w:t>
      </w:r>
      <w:r>
        <w:rPr>
          <w:rFonts w:ascii="標楷體" w:eastAsia="標楷體" w:hAnsi="標楷體"/>
          <w:sz w:val="28"/>
          <w:szCs w:val="28"/>
        </w:rPr>
        <w:t>念堂三樓藝廊</w:t>
      </w:r>
    </w:p>
    <w:p w:rsidR="0094496C" w:rsidRDefault="00C51C7D">
      <w:pPr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十五、報名方式：</w:t>
      </w:r>
    </w:p>
    <w:p w:rsidR="0094496C" w:rsidRDefault="00C51C7D">
      <w:pPr>
        <w:snapToGrid w:val="0"/>
        <w:spacing w:line="380" w:lineRule="exact"/>
        <w:ind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日填具報名表，連同畫作照片</w:t>
      </w:r>
      <w:r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94496C" w:rsidRDefault="00C51C7D">
      <w:pPr>
        <w:snapToGrid w:val="0"/>
        <w:spacing w:line="380" w:lineRule="exact"/>
        <w:ind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:02-2709-9961</w:t>
      </w:r>
      <w:r>
        <w:rPr>
          <w:rFonts w:ascii="標楷體" w:eastAsia="標楷體" w:hAnsi="標楷體"/>
          <w:sz w:val="28"/>
          <w:szCs w:val="28"/>
        </w:rPr>
        <w:t>或電話劉天富執行長</w:t>
      </w:r>
      <w:r>
        <w:rPr>
          <w:rFonts w:ascii="標楷體" w:eastAsia="標楷體" w:hAnsi="標楷體"/>
          <w:sz w:val="28"/>
          <w:szCs w:val="28"/>
        </w:rPr>
        <w:t>0939-233263</w:t>
      </w:r>
      <w:r>
        <w:rPr>
          <w:rFonts w:ascii="標楷體" w:eastAsia="標楷體" w:hAnsi="標楷體"/>
          <w:sz w:val="28"/>
          <w:szCs w:val="28"/>
        </w:rPr>
        <w:t>。</w:t>
      </w:r>
    </w:p>
    <w:p w:rsidR="0094496C" w:rsidRDefault="00C51C7D">
      <w:pPr>
        <w:snapToGrid w:val="0"/>
        <w:spacing w:line="38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2.</w:t>
      </w:r>
      <w:r>
        <w:rPr>
          <w:rFonts w:ascii="標楷體" w:eastAsia="標楷體" w:hAnsi="標楷體"/>
          <w:sz w:val="28"/>
          <w:szCs w:val="28"/>
        </w:rPr>
        <w:t>獲獎人最遲必須於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日，獲獎作品裱框妥當後，掛號郵寄【</w:t>
      </w:r>
      <w:r>
        <w:rPr>
          <w:rFonts w:ascii="標楷體" w:eastAsia="標楷體" w:hAnsi="標楷體"/>
          <w:sz w:val="28"/>
          <w:szCs w:val="28"/>
        </w:rPr>
        <w:t>234</w:t>
      </w:r>
      <w:r>
        <w:rPr>
          <w:rFonts w:ascii="標楷體" w:eastAsia="標楷體" w:hAnsi="標楷體"/>
          <w:sz w:val="28"/>
          <w:szCs w:val="28"/>
        </w:rPr>
        <w:t>新北市永和區民</w:t>
      </w:r>
    </w:p>
    <w:p w:rsidR="0094496C" w:rsidRDefault="00C51C7D">
      <w:pPr>
        <w:snapToGrid w:val="0"/>
        <w:spacing w:line="38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權路</w:t>
      </w:r>
      <w:r>
        <w:rPr>
          <w:rFonts w:ascii="標楷體" w:eastAsia="標楷體" w:hAnsi="標楷體"/>
          <w:sz w:val="28"/>
          <w:szCs w:val="28"/>
        </w:rPr>
        <w:t>53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603</w:t>
      </w:r>
      <w:r>
        <w:rPr>
          <w:rFonts w:ascii="標楷體" w:eastAsia="標楷體" w:hAnsi="標楷體"/>
          <w:sz w:val="28"/>
          <w:szCs w:val="28"/>
        </w:rPr>
        <w:t>室】李亞松先生收，請註明【參加第三屆身心障礙者與中小學生</w:t>
      </w:r>
    </w:p>
    <w:p w:rsidR="0094496C" w:rsidRDefault="00C51C7D">
      <w:pPr>
        <w:snapToGrid w:val="0"/>
        <w:spacing w:line="38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繪畫比賽獲獎參展】李亞松先生手機號碼</w:t>
      </w:r>
      <w:r>
        <w:rPr>
          <w:rFonts w:ascii="標楷體" w:eastAsia="標楷體" w:hAnsi="標楷體"/>
          <w:sz w:val="28"/>
          <w:szCs w:val="28"/>
        </w:rPr>
        <w:t>:0916-</w:t>
      </w:r>
      <w:r>
        <w:rPr>
          <w:rFonts w:ascii="標楷體" w:eastAsia="標楷體" w:hAnsi="標楷體"/>
          <w:sz w:val="28"/>
          <w:szCs w:val="28"/>
        </w:rPr>
        <w:t>789077</w:t>
      </w:r>
      <w:r>
        <w:rPr>
          <w:rFonts w:ascii="標楷體" w:eastAsia="標楷體" w:hAnsi="標楷體"/>
          <w:sz w:val="28"/>
          <w:szCs w:val="28"/>
        </w:rPr>
        <w:t>。</w:t>
      </w:r>
    </w:p>
    <w:p w:rsidR="0094496C" w:rsidRDefault="00C51C7D">
      <w:pPr>
        <w:snapToGrid w:val="0"/>
        <w:spacing w:line="380" w:lineRule="exact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十六</w:t>
      </w:r>
      <w:r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/>
          <w:b/>
          <w:bCs/>
          <w:sz w:val="28"/>
          <w:szCs w:val="28"/>
        </w:rPr>
        <w:t>規定事項：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1.</w:t>
      </w:r>
      <w:r>
        <w:rPr>
          <w:rFonts w:ascii="標楷體" w:eastAsia="標楷體" w:hAnsi="標楷體"/>
          <w:sz w:val="28"/>
          <w:szCs w:val="28"/>
        </w:rPr>
        <w:t>凡獲獎人必須畫作裱框後，參加主辦單位，所主辦之第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屆身心障礙者與收容人藝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凡獲獎畫作所有權歸屬於創作人，可自由處置畫作，但須無異議無償提供主辦單位參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展，或其他公益性活動，主辦單位負責畫作往返收送事務，且支付畫作郵寄、損壞等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3.</w:t>
      </w:r>
      <w:r>
        <w:rPr>
          <w:rFonts w:ascii="標楷體" w:eastAsia="標楷體" w:hAnsi="標楷體"/>
          <w:sz w:val="28"/>
          <w:szCs w:val="28"/>
        </w:rPr>
        <w:t>主辦單位辦理行銷活動，邀請獲獎人提供畫作策略合作，則畫作銷售所得各自</w:t>
      </w:r>
      <w:r>
        <w:rPr>
          <w:rFonts w:ascii="標楷體" w:eastAsia="標楷體" w:hAnsi="標楷體"/>
          <w:sz w:val="28"/>
          <w:szCs w:val="28"/>
        </w:rPr>
        <w:t>50%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本案訂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2:00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5:00</w:t>
      </w:r>
      <w:r>
        <w:rPr>
          <w:rFonts w:ascii="標楷體" w:eastAsia="標楷體" w:hAnsi="標楷體"/>
          <w:sz w:val="28"/>
          <w:szCs w:val="28"/>
        </w:rPr>
        <w:t>，新北市中和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號文創演藝廳（國立臺灣圖書館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演藝廳）舉行頒獎典禮，懇請獲獎人及親朋好友蒞臨盛會，主辦單位補助臺中（含）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以南各縣市獲獎人每家交通費新臺幣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5.</w:t>
      </w:r>
      <w:r>
        <w:rPr>
          <w:rFonts w:ascii="標楷體" w:eastAsia="標楷體" w:hAnsi="標楷體"/>
          <w:sz w:val="28"/>
          <w:szCs w:val="28"/>
        </w:rPr>
        <w:t>頒獎典禮會場獲獎人披戴紅肩帶、頒贈獎金、獎狀及紀念品，無法蒞臨頒獎典禮者，</w:t>
      </w:r>
    </w:p>
    <w:p w:rsidR="0094496C" w:rsidRDefault="00C51C7D">
      <w:pPr>
        <w:snapToGrid w:val="0"/>
        <w:spacing w:line="380" w:lineRule="exact"/>
        <w:ind w:left="4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請支付郵資及匯款手續費新臺幣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元，本會郵寄就讀學校獎狀及紀念品，不予製作</w:t>
      </w:r>
    </w:p>
    <w:p w:rsidR="0094496C" w:rsidRDefault="00C51C7D">
      <w:pPr>
        <w:snapToGrid w:val="0"/>
        <w:spacing w:line="38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6.</w:t>
      </w:r>
      <w:r>
        <w:rPr>
          <w:rFonts w:ascii="標楷體" w:eastAsia="標楷體" w:hAnsi="標楷體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7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7"/>
          <w:szCs w:val="27"/>
        </w:rPr>
        <w:t>主辦單位懇請家長，鼓勵孩子養成環保好習慣，積極參加環保行動，推廣環境教育，</w:t>
      </w:r>
    </w:p>
    <w:p w:rsidR="0094496C" w:rsidRDefault="00C51C7D">
      <w:pPr>
        <w:snapToGrid w:val="0"/>
        <w:spacing w:line="380" w:lineRule="exact"/>
        <w:ind w:left="480" w:firstLine="270"/>
      </w:pPr>
      <w:r>
        <w:rPr>
          <w:rFonts w:ascii="標楷體" w:eastAsia="標楷體" w:hAnsi="標楷體"/>
          <w:sz w:val="27"/>
          <w:szCs w:val="27"/>
        </w:rPr>
        <w:t xml:space="preserve">   </w:t>
      </w:r>
      <w:r>
        <w:rPr>
          <w:rFonts w:ascii="標楷體" w:eastAsia="標楷體" w:hAnsi="標楷體"/>
          <w:sz w:val="27"/>
          <w:szCs w:val="27"/>
        </w:rPr>
        <w:t>美麗台灣，珍愛台灣，作成紀錄分享社會大衆，台灣處處充滿愛與希望，善盡社會責任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8.</w:t>
      </w:r>
      <w:r>
        <w:rPr>
          <w:rFonts w:ascii="標楷體" w:eastAsia="標楷體" w:hAnsi="標楷體"/>
          <w:sz w:val="28"/>
          <w:szCs w:val="28"/>
        </w:rPr>
        <w:t>參賽者家長若有任何相關問題，請洽服務專線</w:t>
      </w:r>
      <w:r>
        <w:rPr>
          <w:rFonts w:ascii="標楷體" w:eastAsia="標楷體" w:hAnsi="標楷體"/>
          <w:sz w:val="28"/>
          <w:szCs w:val="28"/>
        </w:rPr>
        <w:t>02-2709-9961</w:t>
      </w:r>
      <w:r>
        <w:rPr>
          <w:rFonts w:ascii="標楷體" w:eastAsia="標楷體" w:hAnsi="標楷體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9.</w:t>
      </w:r>
      <w:r>
        <w:rPr>
          <w:rFonts w:ascii="標楷體" w:eastAsia="標楷體" w:hAnsi="標楷體"/>
          <w:sz w:val="28"/>
          <w:szCs w:val="28"/>
        </w:rPr>
        <w:t>獲獎人家長請加入，劉天富執行長私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id</w:t>
      </w:r>
      <w:r>
        <w:rPr>
          <w:rFonts w:ascii="標楷體" w:eastAsia="標楷體" w:hAnsi="標楷體"/>
          <w:sz w:val="28"/>
          <w:szCs w:val="28"/>
        </w:rPr>
        <w:t>是</w:t>
      </w:r>
      <w:r>
        <w:rPr>
          <w:rFonts w:ascii="標楷體" w:eastAsia="標楷體" w:hAnsi="標楷體"/>
          <w:sz w:val="28"/>
          <w:szCs w:val="28"/>
        </w:rPr>
        <w:t>0939233263</w:t>
      </w:r>
      <w:r>
        <w:rPr>
          <w:rFonts w:ascii="標楷體" w:eastAsia="標楷體" w:hAnsi="標楷體"/>
          <w:sz w:val="28"/>
          <w:szCs w:val="28"/>
        </w:rPr>
        <w:t>。俾便聯絡相關事務，</w:t>
      </w:r>
    </w:p>
    <w:p w:rsidR="0094496C" w:rsidRDefault="00C51C7D">
      <w:pPr>
        <w:snapToGrid w:val="0"/>
        <w:spacing w:line="38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避免延誤事宜。</w:t>
      </w:r>
      <w:r>
        <w:rPr>
          <w:rFonts w:ascii="標楷體" w:eastAsia="標楷體" w:hAnsi="標楷體"/>
          <w:sz w:val="36"/>
          <w:szCs w:val="36"/>
        </w:rPr>
        <w:t xml:space="preserve">             </w:t>
      </w:r>
    </w:p>
    <w:p w:rsidR="0094496C" w:rsidRDefault="0094496C">
      <w:pPr>
        <w:snapToGrid w:val="0"/>
        <w:ind w:left="2160"/>
        <w:rPr>
          <w:rFonts w:ascii="標楷體" w:eastAsia="標楷體" w:hAnsi="標楷體"/>
          <w:b/>
          <w:bCs/>
          <w:sz w:val="36"/>
          <w:szCs w:val="36"/>
        </w:rPr>
      </w:pPr>
    </w:p>
    <w:p w:rsidR="0094496C" w:rsidRDefault="0094496C">
      <w:pPr>
        <w:snapToGrid w:val="0"/>
        <w:ind w:left="2160"/>
        <w:rPr>
          <w:rFonts w:ascii="標楷體" w:eastAsia="標楷體" w:hAnsi="標楷體"/>
          <w:b/>
          <w:bCs/>
          <w:sz w:val="36"/>
          <w:szCs w:val="36"/>
        </w:rPr>
      </w:pPr>
    </w:p>
    <w:p w:rsidR="0094496C" w:rsidRDefault="00C51C7D">
      <w:pPr>
        <w:snapToGrid w:val="0"/>
        <w:ind w:left="216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社團法人中華國際身心障礙者生命教育推廣協會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bCs/>
          <w:sz w:val="36"/>
          <w:szCs w:val="36"/>
        </w:rPr>
        <w:t>謹製</w:t>
      </w:r>
    </w:p>
    <w:p w:rsidR="0094496C" w:rsidRDefault="0094496C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94496C" w:rsidRDefault="00C51C7D">
      <w:pPr>
        <w:snapToGrid w:val="0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113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3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94496C">
      <w:pgSz w:w="11906" w:h="16838"/>
      <w:pgMar w:top="232" w:right="232" w:bottom="232" w:left="232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7D" w:rsidRDefault="00C51C7D">
      <w:r>
        <w:separator/>
      </w:r>
    </w:p>
  </w:endnote>
  <w:endnote w:type="continuationSeparator" w:id="0">
    <w:p w:rsidR="00C51C7D" w:rsidRDefault="00C5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7D" w:rsidRDefault="00C51C7D">
      <w:r>
        <w:rPr>
          <w:color w:val="000000"/>
        </w:rPr>
        <w:separator/>
      </w:r>
    </w:p>
  </w:footnote>
  <w:footnote w:type="continuationSeparator" w:id="0">
    <w:p w:rsidR="00C51C7D" w:rsidRDefault="00C51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496C"/>
    <w:rsid w:val="0094496C"/>
    <w:rsid w:val="00C51C7D"/>
    <w:rsid w:val="00C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182F2-7981-4E9A-B217-4E8C2CA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dc:description/>
  <cp:lastModifiedBy>user</cp:lastModifiedBy>
  <cp:revision>2</cp:revision>
  <cp:lastPrinted>2024-01-26T08:18:00Z</cp:lastPrinted>
  <dcterms:created xsi:type="dcterms:W3CDTF">2024-02-17T00:35:00Z</dcterms:created>
  <dcterms:modified xsi:type="dcterms:W3CDTF">2024-02-17T00:35:00Z</dcterms:modified>
</cp:coreProperties>
</file>